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7BA7A" w14:textId="0A465CFA" w:rsidR="00A8301F" w:rsidRPr="00AA7226" w:rsidRDefault="00245298" w:rsidP="00BA2B6F">
      <w:pPr>
        <w:pStyle w:val="Heading1"/>
        <w:numPr>
          <w:ilvl w:val="0"/>
          <w:numId w:val="0"/>
        </w:numPr>
        <w:spacing w:before="240" w:after="240" w:line="360" w:lineRule="auto"/>
        <w:rPr>
          <w:b/>
          <w:bCs/>
          <w:sz w:val="28"/>
          <w:szCs w:val="28"/>
        </w:rPr>
      </w:pPr>
      <w:r w:rsidRPr="00AA7226">
        <w:rPr>
          <w:b/>
          <w:bCs/>
          <w:sz w:val="28"/>
          <w:szCs w:val="28"/>
        </w:rPr>
        <w:t>Debt Advice And Information Package</w:t>
      </w:r>
    </w:p>
    <w:p w14:paraId="5D974135" w14:textId="77777777" w:rsidR="00A8301F" w:rsidRPr="00B10128" w:rsidRDefault="00A8301F" w:rsidP="00BA2B6F">
      <w:pPr>
        <w:spacing w:before="240" w:after="240" w:line="360" w:lineRule="auto"/>
      </w:pPr>
      <w:r w:rsidRPr="00B10128">
        <w:t>You have been given this booklet because one of the following is happening or is about to happen:</w:t>
      </w:r>
    </w:p>
    <w:p w14:paraId="305F1149" w14:textId="3EA86354" w:rsidR="00A8301F" w:rsidRPr="00B10128" w:rsidRDefault="00A8301F" w:rsidP="00BA2B6F">
      <w:pPr>
        <w:numPr>
          <w:ilvl w:val="0"/>
          <w:numId w:val="7"/>
        </w:numPr>
        <w:spacing w:before="240" w:after="240" w:line="360" w:lineRule="auto"/>
        <w:ind w:left="1134" w:hanging="567"/>
      </w:pPr>
      <w:r w:rsidRPr="00B10128">
        <w:t>someone that you owe money to is using a legal process to get back what you owe to them</w:t>
      </w:r>
    </w:p>
    <w:p w14:paraId="4A26E3BA" w14:textId="4EB80758" w:rsidR="00A8301F" w:rsidRPr="00B10128" w:rsidRDefault="00A8301F" w:rsidP="00BA2B6F">
      <w:pPr>
        <w:numPr>
          <w:ilvl w:val="0"/>
          <w:numId w:val="7"/>
        </w:numPr>
        <w:spacing w:before="240" w:after="240" w:line="360" w:lineRule="auto"/>
        <w:ind w:left="1134" w:hanging="567"/>
      </w:pPr>
      <w:r w:rsidRPr="00B10128">
        <w:t>someone that you owe money to intends to ask the court to make you bankrupt</w:t>
      </w:r>
    </w:p>
    <w:p w14:paraId="50FB37FA" w14:textId="727BFF54" w:rsidR="00A8301F" w:rsidRPr="00B10128" w:rsidRDefault="00A8301F" w:rsidP="00BA2B6F">
      <w:pPr>
        <w:numPr>
          <w:ilvl w:val="0"/>
          <w:numId w:val="7"/>
        </w:numPr>
        <w:spacing w:before="240" w:after="240" w:line="360" w:lineRule="auto"/>
        <w:ind w:left="1134" w:hanging="567"/>
      </w:pPr>
      <w:r w:rsidRPr="00B10128">
        <w:t>you have discussed entering a trust deed with an insolvency practitioner</w:t>
      </w:r>
    </w:p>
    <w:p w14:paraId="509F50C1" w14:textId="6C53BC3F" w:rsidR="00A8301F" w:rsidRPr="00B10128" w:rsidRDefault="00A8301F" w:rsidP="00BA2B6F">
      <w:pPr>
        <w:numPr>
          <w:ilvl w:val="0"/>
          <w:numId w:val="7"/>
        </w:numPr>
        <w:spacing w:before="240" w:after="240" w:line="360" w:lineRule="auto"/>
        <w:ind w:left="1134" w:hanging="567"/>
      </w:pPr>
      <w:r w:rsidRPr="00B10128">
        <w:t>you have discussed the issue of a Certificate for Sequestration with an authorised</w:t>
      </w:r>
      <w:r w:rsidRPr="00B10128">
        <w:rPr>
          <w:spacing w:val="-5"/>
        </w:rPr>
        <w:t xml:space="preserve"> </w:t>
      </w:r>
      <w:r w:rsidRPr="00B10128">
        <w:t>person</w:t>
      </w:r>
    </w:p>
    <w:p w14:paraId="488DDA21" w14:textId="77777777" w:rsidR="00A8301F" w:rsidRPr="00B10128" w:rsidRDefault="00A8301F" w:rsidP="00BA2B6F">
      <w:pPr>
        <w:spacing w:before="240" w:after="240" w:line="360" w:lineRule="auto"/>
      </w:pPr>
      <w:r w:rsidRPr="00B10128">
        <w:t xml:space="preserve">The law says information about where to obtain debt and money advice must be provided to you before further action can be taken. </w:t>
      </w:r>
    </w:p>
    <w:p w14:paraId="6E2B47C2" w14:textId="77777777" w:rsidR="00A8301F" w:rsidRDefault="00A8301F" w:rsidP="00BA2B6F">
      <w:pPr>
        <w:spacing w:before="240" w:after="240" w:line="360" w:lineRule="auto"/>
      </w:pPr>
      <w:r w:rsidRPr="00E6447B">
        <w:t>This booklet contains important information about getting advice to help you deal with your creditors and your debt.  This booklet is for general guidance only.</w:t>
      </w:r>
      <w:r>
        <w:t xml:space="preserve">  </w:t>
      </w:r>
      <w:r w:rsidRPr="00E6447B">
        <w:t>It is not a detailed or full statement of the law.</w:t>
      </w:r>
    </w:p>
    <w:p w14:paraId="069FF8E0" w14:textId="77777777" w:rsidR="00A8301F" w:rsidRDefault="00A8301F" w:rsidP="00BA2B6F">
      <w:pPr>
        <w:pStyle w:val="Heading1"/>
        <w:numPr>
          <w:ilvl w:val="0"/>
          <w:numId w:val="0"/>
        </w:numPr>
        <w:spacing w:before="240" w:after="240" w:line="360" w:lineRule="auto"/>
        <w:rPr>
          <w:b/>
          <w:bCs/>
          <w:sz w:val="28"/>
          <w:szCs w:val="28"/>
        </w:rPr>
      </w:pPr>
      <w:r w:rsidRPr="00A8301F">
        <w:rPr>
          <w:b/>
          <w:bCs/>
          <w:sz w:val="28"/>
          <w:szCs w:val="28"/>
        </w:rPr>
        <w:t>Do not ignore this information</w:t>
      </w:r>
    </w:p>
    <w:p w14:paraId="589E79D0" w14:textId="77777777" w:rsidR="00A8301F" w:rsidRDefault="00A8301F" w:rsidP="00BA2B6F">
      <w:pPr>
        <w:pStyle w:val="BodyText"/>
        <w:tabs>
          <w:tab w:val="left" w:pos="7655"/>
        </w:tabs>
        <w:spacing w:before="240" w:after="240" w:line="360" w:lineRule="auto"/>
        <w:ind w:right="113" w:hanging="10"/>
        <w:rPr>
          <w:sz w:val="24"/>
        </w:rPr>
      </w:pPr>
      <w:r w:rsidRPr="00B10128">
        <w:rPr>
          <w:sz w:val="24"/>
        </w:rPr>
        <w:t>Ignoring your debts can lead to serious problems. You could lose your possessions, including your home and savings, or be made bankrupt. Getting money advice as soon as possible can help you to deal with your debts and your creditors and may help you improve your situation.</w:t>
      </w:r>
    </w:p>
    <w:p w14:paraId="5F29A11D" w14:textId="77777777" w:rsidR="00A8301F" w:rsidRDefault="00A8301F" w:rsidP="00BA2B6F">
      <w:pPr>
        <w:pStyle w:val="BodyText"/>
        <w:tabs>
          <w:tab w:val="left" w:pos="7655"/>
        </w:tabs>
        <w:spacing w:before="240" w:after="240" w:line="360" w:lineRule="auto"/>
        <w:ind w:right="113"/>
        <w:rPr>
          <w:sz w:val="24"/>
        </w:rPr>
      </w:pPr>
      <w:r>
        <w:rPr>
          <w:sz w:val="24"/>
        </w:rPr>
        <w:t>I</w:t>
      </w:r>
      <w:r w:rsidRPr="00B10128">
        <w:rPr>
          <w:sz w:val="24"/>
        </w:rPr>
        <w:t>f someone has provided you with this booklet, action is being taken, or is about to be taken, against you.</w:t>
      </w:r>
    </w:p>
    <w:p w14:paraId="775AFA52" w14:textId="77777777" w:rsidR="00476A59" w:rsidRDefault="00476A59" w:rsidP="00BA2B6F">
      <w:pPr>
        <w:pStyle w:val="BodyText"/>
        <w:tabs>
          <w:tab w:val="left" w:pos="7655"/>
        </w:tabs>
        <w:spacing w:before="240" w:after="240" w:line="360" w:lineRule="auto"/>
        <w:ind w:right="113"/>
        <w:rPr>
          <w:sz w:val="24"/>
        </w:rPr>
      </w:pPr>
    </w:p>
    <w:p w14:paraId="1839337A" w14:textId="77777777" w:rsidR="00476A59" w:rsidRDefault="00476A59" w:rsidP="00BA2B6F">
      <w:pPr>
        <w:pStyle w:val="BodyText"/>
        <w:tabs>
          <w:tab w:val="left" w:pos="7655"/>
        </w:tabs>
        <w:spacing w:before="240" w:after="240" w:line="360" w:lineRule="auto"/>
        <w:ind w:right="113"/>
        <w:rPr>
          <w:sz w:val="24"/>
        </w:rPr>
      </w:pPr>
    </w:p>
    <w:p w14:paraId="5F1B714B" w14:textId="77777777" w:rsidR="00476A59" w:rsidRPr="00B10128" w:rsidRDefault="00476A59" w:rsidP="00BA2B6F">
      <w:pPr>
        <w:pStyle w:val="BodyText"/>
        <w:tabs>
          <w:tab w:val="left" w:pos="7655"/>
        </w:tabs>
        <w:spacing w:before="240" w:after="240" w:line="360" w:lineRule="auto"/>
        <w:ind w:right="113"/>
        <w:rPr>
          <w:sz w:val="24"/>
        </w:rPr>
      </w:pPr>
    </w:p>
    <w:p w14:paraId="7965EAB1" w14:textId="77777777" w:rsidR="00476A59" w:rsidRDefault="00A8301F" w:rsidP="00476A59">
      <w:pPr>
        <w:pStyle w:val="Heading1"/>
        <w:numPr>
          <w:ilvl w:val="0"/>
          <w:numId w:val="0"/>
        </w:numPr>
        <w:spacing w:before="240" w:after="240" w:line="360" w:lineRule="auto"/>
        <w:rPr>
          <w:b/>
          <w:bCs/>
          <w:sz w:val="28"/>
          <w:szCs w:val="28"/>
        </w:rPr>
      </w:pPr>
      <w:r w:rsidRPr="00A8301F">
        <w:rPr>
          <w:b/>
          <w:bCs/>
          <w:sz w:val="28"/>
          <w:szCs w:val="28"/>
        </w:rPr>
        <w:lastRenderedPageBreak/>
        <w:t>Who can give me help and advice?</w:t>
      </w:r>
    </w:p>
    <w:p w14:paraId="17A90A4C" w14:textId="0BC0AAD2" w:rsidR="00A8301F" w:rsidRPr="00476A59" w:rsidRDefault="00A8301F" w:rsidP="00476A59">
      <w:pPr>
        <w:pStyle w:val="Heading1"/>
        <w:numPr>
          <w:ilvl w:val="0"/>
          <w:numId w:val="0"/>
        </w:numPr>
        <w:spacing w:before="240" w:after="240" w:line="360" w:lineRule="auto"/>
        <w:rPr>
          <w:b/>
          <w:bCs/>
          <w:sz w:val="28"/>
          <w:szCs w:val="28"/>
        </w:rPr>
      </w:pPr>
      <w:r w:rsidRPr="00B10128">
        <w:t>There are a number of people who can give free, confidential, and impartial money advice face-to-face in your local area. Some organisations may also give information and advice over the telephone or online.</w:t>
      </w:r>
    </w:p>
    <w:p w14:paraId="5E9718AB" w14:textId="77777777" w:rsidR="00A8301F" w:rsidRDefault="00A8301F" w:rsidP="00BA2B6F">
      <w:pPr>
        <w:spacing w:before="240" w:after="240" w:line="360" w:lineRule="auto"/>
      </w:pPr>
      <w:r w:rsidRPr="00B10128">
        <w:t>People who can give free, face-to-face advice include advisers at Citizens Advice Bureaux and Local Authority money advisers.</w:t>
      </w:r>
    </w:p>
    <w:p w14:paraId="69C301C9" w14:textId="77777777" w:rsidR="00A8301F" w:rsidRDefault="00A8301F" w:rsidP="00BA2B6F">
      <w:pPr>
        <w:spacing w:before="240" w:after="240" w:line="360" w:lineRule="auto"/>
      </w:pPr>
      <w:r w:rsidRPr="00B10128">
        <w:t>You can find a local, free money adviser by contacting:</w:t>
      </w:r>
    </w:p>
    <w:p w14:paraId="311250D0" w14:textId="77777777" w:rsidR="00A8301F" w:rsidRPr="00A8301F" w:rsidRDefault="00A8301F" w:rsidP="00BA2B6F">
      <w:pPr>
        <w:spacing w:before="240" w:after="240" w:line="360" w:lineRule="auto"/>
        <w:rPr>
          <w:bCs/>
        </w:rPr>
      </w:pPr>
      <w:r w:rsidRPr="00A8301F">
        <w:rPr>
          <w:bCs/>
        </w:rPr>
        <w:t>Money Advice Scotland</w:t>
      </w:r>
      <w:r w:rsidRPr="00A8301F">
        <w:rPr>
          <w:bCs/>
        </w:rPr>
        <w:tab/>
      </w:r>
      <w:r w:rsidRPr="00A8301F">
        <w:rPr>
          <w:bCs/>
        </w:rPr>
        <w:tab/>
      </w:r>
      <w:r w:rsidRPr="00A8301F">
        <w:rPr>
          <w:bCs/>
        </w:rPr>
        <w:tab/>
      </w:r>
    </w:p>
    <w:p w14:paraId="774BB0F1" w14:textId="23B7D1E2" w:rsidR="00A8301F" w:rsidRPr="00B10128" w:rsidRDefault="00A8301F" w:rsidP="00BA2B6F">
      <w:pPr>
        <w:spacing w:before="240" w:after="240" w:line="360" w:lineRule="auto"/>
      </w:pPr>
      <w:r>
        <w:t>Telephone:</w:t>
      </w:r>
      <w:r w:rsidR="00E83D68">
        <w:tab/>
      </w:r>
      <w:r w:rsidRPr="00B10128">
        <w:t>014</w:t>
      </w:r>
      <w:r>
        <w:t xml:space="preserve">1 </w:t>
      </w:r>
      <w:r w:rsidRPr="00B10128">
        <w:t>572</w:t>
      </w:r>
      <w:r>
        <w:t xml:space="preserve"> </w:t>
      </w:r>
      <w:r w:rsidRPr="00B10128">
        <w:t>0237</w:t>
      </w:r>
    </w:p>
    <w:bookmarkStart w:id="0" w:name="_Hlk158030163"/>
    <w:p w14:paraId="2DD00ECE" w14:textId="77777777" w:rsidR="00A8301F" w:rsidRPr="00B10128" w:rsidRDefault="00A8301F" w:rsidP="00BA2B6F">
      <w:pPr>
        <w:spacing w:before="240" w:after="240" w:line="360" w:lineRule="auto"/>
        <w:rPr>
          <w:rStyle w:val="Hyperlink"/>
        </w:rPr>
      </w:pPr>
      <w:r>
        <w:fldChar w:fldCharType="begin"/>
      </w:r>
      <w:r>
        <w:instrText>HYPERLINK "https://www.moneyadvicescotland.org.uk/"</w:instrText>
      </w:r>
      <w:r>
        <w:fldChar w:fldCharType="separate"/>
      </w:r>
      <w:r w:rsidRPr="00B10128">
        <w:rPr>
          <w:rStyle w:val="Hyperlink"/>
        </w:rPr>
        <w:t>www.moneyadvicescotland.org.uk</w:t>
      </w:r>
    </w:p>
    <w:bookmarkEnd w:id="0"/>
    <w:p w14:paraId="3C634375" w14:textId="733B0A46" w:rsidR="00A8301F" w:rsidRPr="00A8301F" w:rsidRDefault="00A8301F" w:rsidP="00BA2B6F">
      <w:pPr>
        <w:spacing w:before="240" w:after="240" w:line="360" w:lineRule="auto"/>
        <w:rPr>
          <w:bCs/>
        </w:rPr>
      </w:pPr>
      <w:r>
        <w:fldChar w:fldCharType="end"/>
      </w:r>
      <w:r w:rsidRPr="00A8301F">
        <w:rPr>
          <w:bCs/>
        </w:rPr>
        <w:t xml:space="preserve">Citizens Advice Scotland            </w:t>
      </w:r>
      <w:r w:rsidRPr="00A8301F">
        <w:rPr>
          <w:bCs/>
        </w:rPr>
        <w:tab/>
      </w:r>
    </w:p>
    <w:p w14:paraId="783280BF" w14:textId="1502BC21" w:rsidR="00A8301F" w:rsidRPr="00B10128" w:rsidRDefault="00A8301F" w:rsidP="00BA2B6F">
      <w:pPr>
        <w:spacing w:before="240" w:after="240" w:line="360" w:lineRule="auto"/>
      </w:pPr>
      <w:r>
        <w:t>Telephone:</w:t>
      </w:r>
      <w:r w:rsidR="00E83D68">
        <w:tab/>
      </w:r>
      <w:r w:rsidRPr="00B10128">
        <w:t xml:space="preserve">0808 800 9060 </w:t>
      </w:r>
    </w:p>
    <w:p w14:paraId="44821519" w14:textId="77777777" w:rsidR="00A8301F" w:rsidRPr="00E6447B" w:rsidRDefault="008778AB" w:rsidP="00BA2B6F">
      <w:pPr>
        <w:spacing w:before="240" w:after="240" w:line="360" w:lineRule="auto"/>
        <w:rPr>
          <w:rStyle w:val="Hyperlink"/>
        </w:rPr>
      </w:pPr>
      <w:hyperlink r:id="rId8" w:history="1">
        <w:r w:rsidR="00A8301F" w:rsidRPr="00E6447B">
          <w:rPr>
            <w:rStyle w:val="Hyperlink"/>
          </w:rPr>
          <w:t>www.cas.org.uk</w:t>
        </w:r>
      </w:hyperlink>
    </w:p>
    <w:p w14:paraId="01367657" w14:textId="77777777" w:rsidR="00A8301F" w:rsidRPr="00B10128" w:rsidRDefault="00A8301F" w:rsidP="00BA2B6F">
      <w:pPr>
        <w:spacing w:before="240" w:after="240" w:line="360" w:lineRule="auto"/>
      </w:pPr>
      <w:r w:rsidRPr="00B10128">
        <w:t>Other organisations that can give free advice include:</w:t>
      </w:r>
    </w:p>
    <w:p w14:paraId="12E61B01" w14:textId="77777777" w:rsidR="00A8301F" w:rsidRPr="00A8301F" w:rsidRDefault="00A8301F" w:rsidP="00BA2B6F">
      <w:pPr>
        <w:spacing w:before="240" w:after="240" w:line="360" w:lineRule="auto"/>
        <w:rPr>
          <w:bCs/>
        </w:rPr>
      </w:pPr>
      <w:proofErr w:type="spellStart"/>
      <w:r w:rsidRPr="00A8301F">
        <w:rPr>
          <w:bCs/>
        </w:rPr>
        <w:t>StepChange</w:t>
      </w:r>
      <w:proofErr w:type="spellEnd"/>
      <w:r w:rsidRPr="00A8301F">
        <w:rPr>
          <w:bCs/>
        </w:rPr>
        <w:t xml:space="preserve"> Debt Charity     </w:t>
      </w:r>
      <w:r w:rsidRPr="00A8301F">
        <w:rPr>
          <w:bCs/>
        </w:rPr>
        <w:tab/>
      </w:r>
      <w:r w:rsidRPr="00A8301F">
        <w:rPr>
          <w:bCs/>
        </w:rPr>
        <w:tab/>
      </w:r>
    </w:p>
    <w:p w14:paraId="44B3D974" w14:textId="586CE317" w:rsidR="00A8301F" w:rsidRPr="00B10128" w:rsidRDefault="00A8301F" w:rsidP="00BA2B6F">
      <w:pPr>
        <w:spacing w:before="240" w:after="240" w:line="360" w:lineRule="auto"/>
      </w:pPr>
      <w:r>
        <w:t>Telephone:</w:t>
      </w:r>
      <w:r w:rsidR="00E83D68">
        <w:tab/>
      </w:r>
      <w:r w:rsidRPr="00B10128">
        <w:t xml:space="preserve">0800 138  1111 </w:t>
      </w:r>
    </w:p>
    <w:p w14:paraId="0F7FF433" w14:textId="4DB26829" w:rsidR="00A8301F" w:rsidRDefault="008778AB" w:rsidP="00BA2B6F">
      <w:pPr>
        <w:spacing w:before="240" w:after="240" w:line="360" w:lineRule="auto"/>
      </w:pPr>
      <w:hyperlink r:id="rId9" w:history="1">
        <w:r w:rsidR="00A8301F" w:rsidRPr="00E6447B">
          <w:rPr>
            <w:rStyle w:val="Hyperlink"/>
          </w:rPr>
          <w:t>www.stepchange.org</w:t>
        </w:r>
      </w:hyperlink>
    </w:p>
    <w:p w14:paraId="34ED0EAD" w14:textId="77777777" w:rsidR="00A8301F" w:rsidRDefault="00A8301F" w:rsidP="00BA2B6F">
      <w:pPr>
        <w:spacing w:before="240" w:after="240" w:line="360" w:lineRule="auto"/>
      </w:pPr>
      <w:r w:rsidRPr="00B10128">
        <w:t xml:space="preserve">Advice Direct Scotland          </w:t>
      </w:r>
      <w:r>
        <w:tab/>
      </w:r>
      <w:r>
        <w:tab/>
      </w:r>
    </w:p>
    <w:p w14:paraId="3AC7F0FD" w14:textId="097FA54A" w:rsidR="00A8301F" w:rsidRPr="00B10128" w:rsidRDefault="00A8301F" w:rsidP="00BA2B6F">
      <w:pPr>
        <w:spacing w:before="240" w:after="240" w:line="360" w:lineRule="auto"/>
      </w:pPr>
      <w:r>
        <w:t>Telephone:</w:t>
      </w:r>
      <w:r w:rsidR="00E83D68">
        <w:tab/>
      </w:r>
      <w:r w:rsidRPr="00B10128">
        <w:t>0808 196  2316</w:t>
      </w:r>
    </w:p>
    <w:p w14:paraId="2374F70C" w14:textId="77777777" w:rsidR="00A8301F" w:rsidRDefault="008778AB" w:rsidP="00BA2B6F">
      <w:pPr>
        <w:spacing w:before="240" w:after="240" w:line="360" w:lineRule="auto"/>
        <w:rPr>
          <w:rStyle w:val="Hyperlink"/>
        </w:rPr>
      </w:pPr>
      <w:hyperlink r:id="rId10" w:history="1">
        <w:r w:rsidR="00A8301F" w:rsidRPr="00B10128">
          <w:rPr>
            <w:rStyle w:val="Hyperlink"/>
          </w:rPr>
          <w:t>www.moneyadvice.scot</w:t>
        </w:r>
      </w:hyperlink>
    </w:p>
    <w:p w14:paraId="087B579E" w14:textId="77777777" w:rsidR="008778AB" w:rsidRDefault="008778AB" w:rsidP="00BA2B6F">
      <w:pPr>
        <w:spacing w:before="240" w:after="240" w:line="360" w:lineRule="auto"/>
      </w:pPr>
    </w:p>
    <w:p w14:paraId="7C9B38BC" w14:textId="77777777" w:rsidR="008778AB" w:rsidRDefault="008778AB" w:rsidP="00BA2B6F">
      <w:pPr>
        <w:spacing w:before="240" w:after="240" w:line="360" w:lineRule="auto"/>
      </w:pPr>
    </w:p>
    <w:p w14:paraId="39B304AB" w14:textId="7EDCEDC9" w:rsidR="00A8301F" w:rsidRDefault="00A8301F" w:rsidP="00BA2B6F">
      <w:pPr>
        <w:spacing w:before="240" w:after="240" w:line="360" w:lineRule="auto"/>
      </w:pPr>
      <w:r w:rsidRPr="00B10128">
        <w:lastRenderedPageBreak/>
        <w:t xml:space="preserve">National </w:t>
      </w:r>
      <w:proofErr w:type="spellStart"/>
      <w:r w:rsidRPr="00B10128">
        <w:t>Debtline</w:t>
      </w:r>
      <w:proofErr w:type="spellEnd"/>
      <w:r w:rsidRPr="00B10128">
        <w:t xml:space="preserve"> Scotland   </w:t>
      </w:r>
      <w:r>
        <w:tab/>
      </w:r>
      <w:r>
        <w:tab/>
      </w:r>
    </w:p>
    <w:p w14:paraId="14F6E1D1" w14:textId="4609DE03" w:rsidR="00A8301F" w:rsidRPr="00B10128" w:rsidRDefault="00A8301F" w:rsidP="00BA2B6F">
      <w:pPr>
        <w:spacing w:before="240" w:after="240" w:line="360" w:lineRule="auto"/>
      </w:pPr>
      <w:r>
        <w:t>Telephone:</w:t>
      </w:r>
      <w:r w:rsidR="00E83D68">
        <w:tab/>
      </w:r>
      <w:r w:rsidRPr="00B10128">
        <w:t>0808 808  4000</w:t>
      </w:r>
    </w:p>
    <w:p w14:paraId="1C8692B0" w14:textId="1118D318" w:rsidR="00A8301F" w:rsidRPr="008778AB" w:rsidRDefault="008778AB" w:rsidP="00BA2B6F">
      <w:pPr>
        <w:spacing w:before="240" w:after="240" w:line="360" w:lineRule="auto"/>
        <w:rPr>
          <w:color w:val="0000FF"/>
          <w:u w:val="single"/>
        </w:rPr>
      </w:pPr>
      <w:hyperlink r:id="rId11" w:history="1">
        <w:r w:rsidR="00A8301F" w:rsidRPr="00B10128">
          <w:rPr>
            <w:rStyle w:val="Hyperlink"/>
          </w:rPr>
          <w:t>http://www.nationaldebtline.org</w:t>
        </w:r>
      </w:hyperlink>
    </w:p>
    <w:p w14:paraId="1E5C6DCE" w14:textId="77777777" w:rsidR="00A8301F" w:rsidRPr="00A8301F" w:rsidRDefault="00A8301F" w:rsidP="00BA2B6F">
      <w:pPr>
        <w:spacing w:before="240" w:after="240" w:line="360" w:lineRule="auto"/>
        <w:rPr>
          <w:bCs/>
        </w:rPr>
      </w:pPr>
      <w:r w:rsidRPr="00A8301F">
        <w:rPr>
          <w:bCs/>
        </w:rPr>
        <w:t xml:space="preserve">Business </w:t>
      </w:r>
      <w:proofErr w:type="spellStart"/>
      <w:r w:rsidRPr="00A8301F">
        <w:rPr>
          <w:bCs/>
        </w:rPr>
        <w:t>Debtline</w:t>
      </w:r>
      <w:proofErr w:type="spellEnd"/>
      <w:r w:rsidRPr="00A8301F">
        <w:rPr>
          <w:bCs/>
        </w:rPr>
        <w:t xml:space="preserve">                    </w:t>
      </w:r>
      <w:r w:rsidRPr="00A8301F">
        <w:rPr>
          <w:bCs/>
        </w:rPr>
        <w:tab/>
      </w:r>
    </w:p>
    <w:p w14:paraId="71B61DA3" w14:textId="4E4090A2" w:rsidR="00A8301F" w:rsidRPr="00B10128" w:rsidRDefault="00A8301F" w:rsidP="00BA2B6F">
      <w:pPr>
        <w:spacing w:before="240" w:after="240" w:line="360" w:lineRule="auto"/>
      </w:pPr>
      <w:r>
        <w:t>Telephone:</w:t>
      </w:r>
      <w:r w:rsidR="00E83D68">
        <w:tab/>
      </w:r>
      <w:r w:rsidRPr="00B10128">
        <w:t>0800 197  6026</w:t>
      </w:r>
    </w:p>
    <w:p w14:paraId="58FBAE5A" w14:textId="77777777" w:rsidR="00A8301F" w:rsidRDefault="008778AB" w:rsidP="00BA2B6F">
      <w:pPr>
        <w:spacing w:before="240" w:after="240" w:line="360" w:lineRule="auto"/>
        <w:rPr>
          <w:rStyle w:val="Hyperlink"/>
        </w:rPr>
      </w:pPr>
      <w:hyperlink r:id="rId12" w:history="1">
        <w:r w:rsidR="00A8301F" w:rsidRPr="00B10128">
          <w:rPr>
            <w:rStyle w:val="Hyperlink"/>
          </w:rPr>
          <w:t>www.businessdebtline.org</w:t>
        </w:r>
      </w:hyperlink>
    </w:p>
    <w:p w14:paraId="434DC66F" w14:textId="65B12C41" w:rsidR="00A8301F" w:rsidRDefault="00A8301F" w:rsidP="00BA2B6F">
      <w:pPr>
        <w:spacing w:before="240" w:after="240" w:line="360" w:lineRule="auto"/>
      </w:pPr>
      <w:r w:rsidRPr="00B10128">
        <w:t>If you do not have access to the internet your local library may be able to provide online services for free.</w:t>
      </w:r>
    </w:p>
    <w:p w14:paraId="4FB23E7C" w14:textId="77777777" w:rsidR="00A8301F" w:rsidRDefault="00A8301F" w:rsidP="00BA2B6F">
      <w:pPr>
        <w:spacing w:before="240" w:after="240" w:line="360" w:lineRule="auto"/>
      </w:pPr>
      <w:r w:rsidRPr="00B10128">
        <w:t xml:space="preserve">You can also obtain advice from insolvency practitioners although you should ask if they will charge for their initial advice or for any other work they may do in connection with your debts. </w:t>
      </w:r>
    </w:p>
    <w:p w14:paraId="446F2EF3" w14:textId="518C47A5" w:rsidR="00C67581" w:rsidRDefault="00C67581" w:rsidP="00BA2B6F">
      <w:pPr>
        <w:spacing w:before="240" w:after="240" w:line="360" w:lineRule="auto"/>
      </w:pPr>
      <w:r w:rsidRPr="00B10128">
        <w:t>The Institute of Chartered Accountants of Scotland (</w:t>
      </w:r>
      <w:proofErr w:type="spellStart"/>
      <w:r w:rsidRPr="00B10128">
        <w:t>ICAS</w:t>
      </w:r>
      <w:proofErr w:type="spellEnd"/>
      <w:r w:rsidRPr="00B10128">
        <w:t xml:space="preserve">) </w:t>
      </w:r>
      <w:r>
        <w:t xml:space="preserve">and </w:t>
      </w:r>
      <w:r w:rsidRPr="00B10128">
        <w:t>the Insolvency Practitioners Association (IPA)</w:t>
      </w:r>
      <w:r>
        <w:t xml:space="preserve"> </w:t>
      </w:r>
      <w:r w:rsidR="00084138" w:rsidRPr="00B10128">
        <w:t>can help you find an insolvency practitioner in your area</w:t>
      </w:r>
      <w:r w:rsidR="00084138">
        <w:t>:</w:t>
      </w:r>
    </w:p>
    <w:p w14:paraId="4BFF3A92" w14:textId="6BA6E138" w:rsidR="00A8301F" w:rsidRPr="002A0E5C" w:rsidRDefault="00A8301F" w:rsidP="00BA2B6F">
      <w:pPr>
        <w:spacing w:before="240" w:after="240" w:line="360" w:lineRule="auto"/>
      </w:pPr>
      <w:proofErr w:type="spellStart"/>
      <w:r w:rsidRPr="002A0E5C">
        <w:t>ICAS</w:t>
      </w:r>
      <w:proofErr w:type="spellEnd"/>
    </w:p>
    <w:p w14:paraId="09491481" w14:textId="089E02DC" w:rsidR="00A8301F" w:rsidRPr="002A0E5C" w:rsidRDefault="00A8301F" w:rsidP="00BA2B6F">
      <w:pPr>
        <w:spacing w:before="240" w:after="240" w:line="360" w:lineRule="auto"/>
      </w:pPr>
      <w:r w:rsidRPr="002A0E5C">
        <w:t>Telephone:</w:t>
      </w:r>
      <w:r w:rsidR="00E83D68" w:rsidRPr="002A0E5C">
        <w:tab/>
      </w:r>
      <w:r w:rsidRPr="002A0E5C">
        <w:t xml:space="preserve">0131 347 0100 </w:t>
      </w:r>
    </w:p>
    <w:p w14:paraId="5CF60262" w14:textId="77777777" w:rsidR="002A0E5C" w:rsidRPr="002A0E5C" w:rsidRDefault="002A0E5C" w:rsidP="00BA2B6F">
      <w:pPr>
        <w:spacing w:before="240" w:after="240" w:line="360" w:lineRule="auto"/>
      </w:pPr>
      <w:r w:rsidRPr="002A0E5C">
        <w:fldChar w:fldCharType="begin"/>
      </w:r>
      <w:r w:rsidRPr="002A0E5C">
        <w:instrText xml:space="preserve">HYPERLINK "http://www.icas.com </w:instrText>
      </w:r>
    </w:p>
    <w:p w14:paraId="64C65A5E" w14:textId="77777777" w:rsidR="002A0E5C" w:rsidRPr="002A0E5C" w:rsidRDefault="002A0E5C" w:rsidP="00BA2B6F">
      <w:pPr>
        <w:spacing w:before="240" w:after="240" w:line="360" w:lineRule="auto"/>
        <w:rPr>
          <w:rStyle w:val="Hyperlink"/>
        </w:rPr>
      </w:pPr>
      <w:r w:rsidRPr="002A0E5C">
        <w:instrText>"</w:instrText>
      </w:r>
      <w:r w:rsidRPr="002A0E5C">
        <w:fldChar w:fldCharType="separate"/>
      </w:r>
      <w:r w:rsidRPr="002A0E5C">
        <w:rPr>
          <w:rStyle w:val="Hyperlink"/>
        </w:rPr>
        <w:t xml:space="preserve">www.icas.com </w:t>
      </w:r>
    </w:p>
    <w:p w14:paraId="799101F3" w14:textId="263B3DDF" w:rsidR="00A8301F" w:rsidRDefault="002A0E5C" w:rsidP="00BA2B6F">
      <w:pPr>
        <w:spacing w:before="240" w:after="240" w:line="360" w:lineRule="auto"/>
      </w:pPr>
      <w:r w:rsidRPr="002A0E5C">
        <w:fldChar w:fldCharType="end"/>
      </w:r>
      <w:r w:rsidR="00A8301F" w:rsidRPr="00B10128">
        <w:t>IPA</w:t>
      </w:r>
    </w:p>
    <w:p w14:paraId="4BF53BF4" w14:textId="2C87A141" w:rsidR="00084138" w:rsidRDefault="00A8301F" w:rsidP="00BA2B6F">
      <w:pPr>
        <w:spacing w:before="240" w:after="240" w:line="360" w:lineRule="auto"/>
      </w:pPr>
      <w:r>
        <w:t>Telephone:</w:t>
      </w:r>
      <w:r w:rsidR="00E83D68">
        <w:tab/>
      </w:r>
      <w:r w:rsidRPr="00B10128">
        <w:t xml:space="preserve">020 7623 5108 </w:t>
      </w:r>
    </w:p>
    <w:p w14:paraId="0DCBACF3" w14:textId="0DD64642" w:rsidR="00A8301F" w:rsidRPr="00BD2290" w:rsidRDefault="00BD2290" w:rsidP="00BA2B6F">
      <w:pPr>
        <w:spacing w:before="240" w:after="240" w:line="360" w:lineRule="auto"/>
        <w:rPr>
          <w:rStyle w:val="Hyperlink"/>
          <w:bCs/>
        </w:rPr>
      </w:pPr>
      <w:r>
        <w:rPr>
          <w:bCs/>
        </w:rPr>
        <w:fldChar w:fldCharType="begin"/>
      </w:r>
      <w:r>
        <w:rPr>
          <w:bCs/>
        </w:rPr>
        <w:instrText>HYPERLINK "http://www.insolvency-practitioners.org.uk"</w:instrText>
      </w:r>
      <w:r>
        <w:rPr>
          <w:bCs/>
        </w:rPr>
      </w:r>
      <w:r>
        <w:rPr>
          <w:bCs/>
        </w:rPr>
        <w:fldChar w:fldCharType="separate"/>
      </w:r>
      <w:r w:rsidR="00084138" w:rsidRPr="00BD2290">
        <w:rPr>
          <w:rStyle w:val="Hyperlink"/>
          <w:bCs/>
        </w:rPr>
        <w:t>http://www.insolvency-practitioners.org.uk</w:t>
      </w:r>
      <w:r w:rsidR="00A8301F" w:rsidRPr="00BD2290">
        <w:rPr>
          <w:rStyle w:val="Hyperlink"/>
          <w:bCs/>
        </w:rPr>
        <w:t xml:space="preserve"> </w:t>
      </w:r>
    </w:p>
    <w:p w14:paraId="761C60A8" w14:textId="77FDAC60" w:rsidR="00A8301F" w:rsidRDefault="00BD2290" w:rsidP="00BA2B6F">
      <w:pPr>
        <w:spacing w:before="240" w:after="240" w:line="360" w:lineRule="auto"/>
      </w:pPr>
      <w:r>
        <w:rPr>
          <w:bCs/>
        </w:rPr>
        <w:fldChar w:fldCharType="end"/>
      </w:r>
      <w:r w:rsidR="00A8301F" w:rsidRPr="00B10128">
        <w:t>You can also contact a solicitor, a financial adviser or a debt management company, although they will probably charge you a fee. You may be entitled to legal aid to help with the cost of a solicitor.</w:t>
      </w:r>
    </w:p>
    <w:p w14:paraId="3CDCE97F" w14:textId="40BC82F7" w:rsidR="002D3C48" w:rsidRPr="00B10128" w:rsidRDefault="00A8301F" w:rsidP="00BA2B6F">
      <w:pPr>
        <w:spacing w:before="240" w:after="240" w:line="360" w:lineRule="auto"/>
      </w:pPr>
      <w:r w:rsidRPr="00B10128">
        <w:lastRenderedPageBreak/>
        <w:t>Whoever you ask for money or debt advice, make sure the person you speak to knows you live in Scotland.</w:t>
      </w:r>
    </w:p>
    <w:p w14:paraId="7BC8F497" w14:textId="77777777" w:rsidR="00084138" w:rsidRDefault="00084138" w:rsidP="00BA2B6F">
      <w:pPr>
        <w:pStyle w:val="Heading1"/>
        <w:numPr>
          <w:ilvl w:val="0"/>
          <w:numId w:val="0"/>
        </w:numPr>
        <w:spacing w:before="240" w:after="240" w:line="360" w:lineRule="auto"/>
        <w:rPr>
          <w:b/>
          <w:bCs/>
          <w:sz w:val="28"/>
          <w:szCs w:val="28"/>
        </w:rPr>
      </w:pPr>
      <w:r w:rsidRPr="00084138">
        <w:rPr>
          <w:b/>
          <w:bCs/>
          <w:sz w:val="28"/>
          <w:szCs w:val="28"/>
        </w:rPr>
        <w:t>What can they do for me?</w:t>
      </w:r>
    </w:p>
    <w:p w14:paraId="10274628" w14:textId="77777777" w:rsidR="00084138" w:rsidRDefault="00084138" w:rsidP="00BA2B6F">
      <w:pPr>
        <w:spacing w:before="240" w:after="240" w:line="360" w:lineRule="auto"/>
      </w:pPr>
      <w:r w:rsidRPr="00B10128">
        <w:t>People who provide debt and money advice can look at your personal situation, discuss the options available to you and help you decide which is the best course of action for you.</w:t>
      </w:r>
    </w:p>
    <w:p w14:paraId="1F7436A4" w14:textId="77777777" w:rsidR="00084138" w:rsidRPr="00B10128" w:rsidRDefault="00084138" w:rsidP="00BA2B6F">
      <w:pPr>
        <w:spacing w:before="240" w:after="240" w:line="360" w:lineRule="auto"/>
      </w:pPr>
      <w:r w:rsidRPr="00B10128">
        <w:t>You may also be given information on how to maximise your income or deal with emergencies. For example, they may discuss whether you are entitled to benefits and what you can do if your bank account is frozen, if your gas or electricity is cut off or if you are facing eviction.</w:t>
      </w:r>
    </w:p>
    <w:p w14:paraId="4B5F37CE" w14:textId="77777777" w:rsidR="00084138" w:rsidRPr="00B10128" w:rsidRDefault="00084138" w:rsidP="00BA2B6F">
      <w:pPr>
        <w:spacing w:before="240" w:after="240" w:line="360" w:lineRule="auto"/>
      </w:pPr>
      <w:r w:rsidRPr="00B10128">
        <w:t>A money adviser can help you deal with your creditors. They may also help you with applications to court and represent you at court hearings.</w:t>
      </w:r>
    </w:p>
    <w:p w14:paraId="7A985D72" w14:textId="7D49FAC7" w:rsidR="00A8301F" w:rsidRDefault="00084138" w:rsidP="00BA2B6F">
      <w:pPr>
        <w:pStyle w:val="Heading1"/>
        <w:numPr>
          <w:ilvl w:val="0"/>
          <w:numId w:val="0"/>
        </w:numPr>
        <w:spacing w:before="240" w:after="240" w:line="360" w:lineRule="auto"/>
        <w:rPr>
          <w:b/>
          <w:bCs/>
          <w:sz w:val="28"/>
          <w:szCs w:val="28"/>
        </w:rPr>
      </w:pPr>
      <w:r w:rsidRPr="00084138">
        <w:rPr>
          <w:b/>
          <w:bCs/>
          <w:sz w:val="28"/>
          <w:szCs w:val="28"/>
        </w:rPr>
        <w:t>What can I do about my creditors and debts?</w:t>
      </w:r>
    </w:p>
    <w:p w14:paraId="7B8EB1C5" w14:textId="77777777" w:rsidR="00084138" w:rsidRDefault="00084138" w:rsidP="00BA2B6F">
      <w:pPr>
        <w:spacing w:before="240" w:after="240" w:line="360" w:lineRule="auto"/>
      </w:pPr>
      <w:r w:rsidRPr="00B10128">
        <w:t>Most importantly, do not ignore your creditors or your debts.</w:t>
      </w:r>
    </w:p>
    <w:p w14:paraId="30AC9002" w14:textId="6CA600A6" w:rsidR="00084138" w:rsidRPr="00B10128" w:rsidRDefault="00084138" w:rsidP="00BA2B6F">
      <w:pPr>
        <w:spacing w:before="240" w:after="240" w:line="360" w:lineRule="auto"/>
      </w:pPr>
      <w:r w:rsidRPr="00B10128">
        <w:t>If you take action as soon as possible there may be ways to improve your situation. Your options may include:</w:t>
      </w:r>
    </w:p>
    <w:p w14:paraId="671D5BE4" w14:textId="3773C562" w:rsidR="00084138" w:rsidRPr="00B10128" w:rsidRDefault="00084138" w:rsidP="00BA2B6F">
      <w:pPr>
        <w:numPr>
          <w:ilvl w:val="0"/>
          <w:numId w:val="11"/>
        </w:numPr>
        <w:spacing w:before="240" w:after="240" w:line="360" w:lineRule="auto"/>
        <w:ind w:left="1134" w:hanging="567"/>
      </w:pPr>
      <w:r>
        <w:t>m</w:t>
      </w:r>
      <w:r w:rsidRPr="00B10128">
        <w:t>aking informal arrangements with your</w:t>
      </w:r>
      <w:r w:rsidRPr="00B10128">
        <w:rPr>
          <w:spacing w:val="-5"/>
        </w:rPr>
        <w:t xml:space="preserve"> </w:t>
      </w:r>
      <w:r w:rsidRPr="00B10128">
        <w:t>creditors</w:t>
      </w:r>
    </w:p>
    <w:p w14:paraId="6C5B1863" w14:textId="6F681BC9" w:rsidR="00084138" w:rsidRPr="00B10128" w:rsidRDefault="00084138" w:rsidP="00BA2B6F">
      <w:pPr>
        <w:numPr>
          <w:ilvl w:val="0"/>
          <w:numId w:val="11"/>
        </w:numPr>
        <w:spacing w:before="240" w:after="240" w:line="360" w:lineRule="auto"/>
        <w:ind w:left="1134" w:hanging="567"/>
      </w:pPr>
      <w:r>
        <w:t>a</w:t>
      </w:r>
      <w:r w:rsidRPr="00B10128">
        <w:t>rranging for extra time to pay what you</w:t>
      </w:r>
      <w:r w:rsidRPr="00B10128">
        <w:rPr>
          <w:spacing w:val="-7"/>
        </w:rPr>
        <w:t xml:space="preserve"> </w:t>
      </w:r>
      <w:r w:rsidRPr="00B10128">
        <w:t>owe</w:t>
      </w:r>
    </w:p>
    <w:p w14:paraId="7DC370A4" w14:textId="07FEF066" w:rsidR="00084138" w:rsidRPr="00B10128" w:rsidRDefault="00084138" w:rsidP="00BA2B6F">
      <w:pPr>
        <w:numPr>
          <w:ilvl w:val="0"/>
          <w:numId w:val="11"/>
        </w:numPr>
        <w:spacing w:before="240" w:after="240" w:line="360" w:lineRule="auto"/>
        <w:ind w:left="1134" w:hanging="567"/>
      </w:pPr>
      <w:r>
        <w:t>s</w:t>
      </w:r>
      <w:r w:rsidRPr="00B10128">
        <w:t>etting up a debt payment programme under a Debt Arrangement Scheme</w:t>
      </w:r>
      <w:r w:rsidRPr="00B10128">
        <w:rPr>
          <w:spacing w:val="-3"/>
        </w:rPr>
        <w:t xml:space="preserve"> </w:t>
      </w:r>
      <w:r w:rsidRPr="00B10128">
        <w:t>(DAS)</w:t>
      </w:r>
    </w:p>
    <w:p w14:paraId="4DC54C52" w14:textId="35261FEF" w:rsidR="00084138" w:rsidRPr="00B10128" w:rsidRDefault="00084138" w:rsidP="00BA2B6F">
      <w:pPr>
        <w:numPr>
          <w:ilvl w:val="0"/>
          <w:numId w:val="11"/>
        </w:numPr>
        <w:spacing w:before="240" w:after="240" w:line="360" w:lineRule="auto"/>
        <w:ind w:left="1134" w:hanging="567"/>
      </w:pPr>
      <w:r>
        <w:t>e</w:t>
      </w:r>
      <w:r w:rsidRPr="00B10128">
        <w:t>ntering a trust deed</w:t>
      </w:r>
    </w:p>
    <w:p w14:paraId="250DD2A9" w14:textId="68AFBFE3" w:rsidR="00084138" w:rsidRDefault="00084138" w:rsidP="00BA2B6F">
      <w:pPr>
        <w:numPr>
          <w:ilvl w:val="0"/>
          <w:numId w:val="11"/>
        </w:numPr>
        <w:spacing w:before="240" w:after="240" w:line="360" w:lineRule="auto"/>
        <w:ind w:left="1134" w:hanging="567"/>
      </w:pPr>
      <w:r>
        <w:t>a</w:t>
      </w:r>
      <w:r w:rsidRPr="00B10128">
        <w:t>pplying for your own bankruptcy</w:t>
      </w:r>
      <w:r>
        <w:t xml:space="preserve"> (t</w:t>
      </w:r>
      <w:r w:rsidRPr="00B10128">
        <w:t>here may be an application fee for this</w:t>
      </w:r>
      <w:r>
        <w:t>)</w:t>
      </w:r>
    </w:p>
    <w:p w14:paraId="1C15EF84" w14:textId="6A65566C" w:rsidR="00983A5B" w:rsidRDefault="00084138" w:rsidP="00BA2B6F">
      <w:pPr>
        <w:spacing w:before="240" w:after="240" w:line="360" w:lineRule="auto"/>
      </w:pPr>
      <w:r w:rsidRPr="00B10128">
        <w:t>A money adviser can help you decide what to do, give you advice about all the above options and tell you if there are more options for you. They can also tell you about the consequences of any of these options.</w:t>
      </w:r>
    </w:p>
    <w:p w14:paraId="734C5181" w14:textId="0EAB60A0" w:rsidR="00084138" w:rsidRPr="008778AB" w:rsidRDefault="00983A5B" w:rsidP="008778AB">
      <w:pPr>
        <w:overflowPunct/>
        <w:autoSpaceDE/>
        <w:autoSpaceDN/>
        <w:adjustRightInd/>
        <w:textAlignment w:val="auto"/>
      </w:pPr>
      <w:r>
        <w:br w:type="page"/>
      </w:r>
      <w:r w:rsidR="006134E7" w:rsidRPr="006134E7">
        <w:rPr>
          <w:b/>
          <w:bCs/>
          <w:sz w:val="28"/>
          <w:szCs w:val="28"/>
        </w:rPr>
        <w:lastRenderedPageBreak/>
        <w:t>The consequences of not dealing with your debt</w:t>
      </w:r>
    </w:p>
    <w:p w14:paraId="40C48B43" w14:textId="77777777" w:rsidR="00806891" w:rsidRDefault="00806891" w:rsidP="00BA2B6F">
      <w:pPr>
        <w:spacing w:before="240" w:after="240" w:line="360" w:lineRule="auto"/>
      </w:pPr>
      <w:r w:rsidRPr="00B10128">
        <w:t>If you have been provided with this booklet, one of the following is happening or is about to</w:t>
      </w:r>
      <w:r w:rsidRPr="00B10128">
        <w:rPr>
          <w:spacing w:val="-1"/>
        </w:rPr>
        <w:t xml:space="preserve"> </w:t>
      </w:r>
      <w:r w:rsidRPr="00B10128">
        <w:t>happen:</w:t>
      </w:r>
    </w:p>
    <w:p w14:paraId="4F9D205A" w14:textId="773DEC5E" w:rsidR="00FD1DC5" w:rsidRPr="003D2B2F" w:rsidRDefault="00436C06" w:rsidP="00BA2B6F">
      <w:pPr>
        <w:pStyle w:val="Heading2"/>
        <w:numPr>
          <w:ilvl w:val="0"/>
          <w:numId w:val="0"/>
        </w:numPr>
        <w:spacing w:before="240" w:after="240" w:line="360" w:lineRule="auto"/>
        <w:rPr>
          <w:b/>
          <w:bCs/>
        </w:rPr>
      </w:pPr>
      <w:r w:rsidRPr="003D2B2F">
        <w:rPr>
          <w:b/>
          <w:bCs/>
        </w:rPr>
        <w:t>Someone that you owe money to is using one of several legal processes called diligence to get back what you</w:t>
      </w:r>
      <w:r w:rsidRPr="003D2B2F">
        <w:rPr>
          <w:b/>
          <w:bCs/>
          <w:spacing w:val="-1"/>
        </w:rPr>
        <w:t xml:space="preserve"> </w:t>
      </w:r>
      <w:r w:rsidRPr="003D2B2F">
        <w:rPr>
          <w:b/>
          <w:bCs/>
        </w:rPr>
        <w:t>owe</w:t>
      </w:r>
      <w:r w:rsidR="00943D07" w:rsidRPr="003D2B2F">
        <w:rPr>
          <w:b/>
          <w:bCs/>
        </w:rPr>
        <w:t xml:space="preserve">. </w:t>
      </w:r>
    </w:p>
    <w:p w14:paraId="5DD27C44" w14:textId="40BAFADF" w:rsidR="00806891" w:rsidRDefault="003303B9" w:rsidP="00BA2B6F">
      <w:pPr>
        <w:spacing w:before="240" w:after="240" w:line="360" w:lineRule="auto"/>
      </w:pPr>
      <w:r w:rsidRPr="00B10128">
        <w:t>In Scotland, there are a number of legal processes that people you owe money to (your creditors) can use to get back what they are owed. These processes are known as diligences and are usually carried out by sheriff officers on behalf of your creditors.</w:t>
      </w:r>
    </w:p>
    <w:p w14:paraId="7EEFC406" w14:textId="77777777" w:rsidR="008D2F29" w:rsidRDefault="008D2F29" w:rsidP="00BA2B6F">
      <w:pPr>
        <w:spacing w:before="240" w:after="240" w:line="360" w:lineRule="auto"/>
      </w:pPr>
      <w:r w:rsidRPr="00B10128">
        <w:t>These are some of the diligences that can be used:</w:t>
      </w:r>
    </w:p>
    <w:p w14:paraId="6971D113" w14:textId="67E5F1A9" w:rsidR="008D2F29" w:rsidRPr="00B10128" w:rsidRDefault="008D2F29" w:rsidP="00BA2B6F">
      <w:pPr>
        <w:numPr>
          <w:ilvl w:val="0"/>
          <w:numId w:val="14"/>
        </w:numPr>
        <w:spacing w:before="240" w:after="240" w:line="360" w:lineRule="auto"/>
        <w:ind w:left="1134" w:hanging="567"/>
      </w:pPr>
      <w:r>
        <w:t>y</w:t>
      </w:r>
      <w:r w:rsidRPr="00B10128">
        <w:t>our employer can be instructed to make deductions from your wages. This is known as arrestment of</w:t>
      </w:r>
      <w:r w:rsidRPr="00B10128">
        <w:rPr>
          <w:spacing w:val="-6"/>
        </w:rPr>
        <w:t xml:space="preserve"> </w:t>
      </w:r>
      <w:r w:rsidRPr="00B10128">
        <w:t>earnings</w:t>
      </w:r>
    </w:p>
    <w:p w14:paraId="4E6EA5F6" w14:textId="7B74C77E" w:rsidR="008D2F29" w:rsidRPr="00B10128" w:rsidRDefault="008D2F29" w:rsidP="00BA2B6F">
      <w:pPr>
        <w:numPr>
          <w:ilvl w:val="0"/>
          <w:numId w:val="14"/>
        </w:numPr>
        <w:spacing w:before="240" w:after="240" w:line="360" w:lineRule="auto"/>
        <w:ind w:left="1134" w:hanging="567"/>
      </w:pPr>
      <w:r>
        <w:t>y</w:t>
      </w:r>
      <w:r w:rsidRPr="00B10128">
        <w:t>our bank can be instructed to freeze funds in your bank accounts and to release those funds to your creditor after 14 weeks. This is known as</w:t>
      </w:r>
      <w:r w:rsidRPr="00B10128">
        <w:rPr>
          <w:spacing w:val="-1"/>
        </w:rPr>
        <w:t xml:space="preserve"> </w:t>
      </w:r>
      <w:r w:rsidRPr="00B10128">
        <w:t>arrestment</w:t>
      </w:r>
    </w:p>
    <w:p w14:paraId="05E1A2F7" w14:textId="4A162A94" w:rsidR="008D2F29" w:rsidRPr="00B10128" w:rsidRDefault="008D2F29" w:rsidP="00BA2B6F">
      <w:pPr>
        <w:numPr>
          <w:ilvl w:val="0"/>
          <w:numId w:val="14"/>
        </w:numPr>
        <w:spacing w:before="240" w:after="240" w:line="360" w:lineRule="auto"/>
        <w:ind w:hanging="567"/>
      </w:pPr>
      <w:r>
        <w:t>s</w:t>
      </w:r>
      <w:r w:rsidRPr="00B10128">
        <w:t>omeone who has goods belonging to you can be instructed to freeze them. The goods can later be removed and sold at auction. This is also known as</w:t>
      </w:r>
      <w:r w:rsidRPr="00B10128">
        <w:rPr>
          <w:spacing w:val="-1"/>
        </w:rPr>
        <w:t xml:space="preserve"> </w:t>
      </w:r>
      <w:r w:rsidRPr="00B10128">
        <w:t>arrestment</w:t>
      </w:r>
    </w:p>
    <w:p w14:paraId="3C3593FB" w14:textId="4F6C48B4" w:rsidR="008D2F29" w:rsidRPr="00B10128" w:rsidRDefault="008D2F29" w:rsidP="00BA2B6F">
      <w:pPr>
        <w:numPr>
          <w:ilvl w:val="0"/>
          <w:numId w:val="14"/>
        </w:numPr>
        <w:spacing w:before="240" w:after="240" w:line="360" w:lineRule="auto"/>
        <w:ind w:left="1145" w:hanging="567"/>
      </w:pPr>
      <w:r>
        <w:t>y</w:t>
      </w:r>
      <w:r w:rsidRPr="00B10128">
        <w:t>our creditor can ask a sheriff officer to secure some items in your possession. This is known as</w:t>
      </w:r>
      <w:r w:rsidRPr="00B10128">
        <w:rPr>
          <w:spacing w:val="-4"/>
        </w:rPr>
        <w:t xml:space="preserve"> </w:t>
      </w:r>
      <w:r w:rsidRPr="00B10128">
        <w:t>attachment.</w:t>
      </w:r>
      <w:r>
        <w:t xml:space="preserve">  </w:t>
      </w:r>
      <w:r w:rsidRPr="00B10128">
        <w:t>The items can later be taken away and sold at auction. Goods inside a dwellinghouse can only be attached in exceptional circumstances</w:t>
      </w:r>
    </w:p>
    <w:p w14:paraId="6E7ACB23" w14:textId="42AFAAD0" w:rsidR="008D2F29" w:rsidRPr="00B10128" w:rsidRDefault="008D2F29" w:rsidP="00BA2B6F">
      <w:pPr>
        <w:pStyle w:val="ListParagraph"/>
        <w:widowControl w:val="0"/>
        <w:numPr>
          <w:ilvl w:val="1"/>
          <w:numId w:val="15"/>
        </w:numPr>
        <w:tabs>
          <w:tab w:val="left" w:pos="1134"/>
          <w:tab w:val="left" w:pos="7655"/>
        </w:tabs>
        <w:overflowPunct/>
        <w:adjustRightInd/>
        <w:spacing w:before="240" w:after="240" w:line="360" w:lineRule="auto"/>
        <w:ind w:left="1145" w:right="253" w:hanging="567"/>
        <w:contextualSpacing w:val="0"/>
        <w:textAlignment w:val="auto"/>
      </w:pPr>
      <w:r>
        <w:t>s</w:t>
      </w:r>
      <w:r w:rsidRPr="00B10128">
        <w:t>heriff officers can be instructed to take away money in your possession through money</w:t>
      </w:r>
      <w:r w:rsidRPr="00B10128">
        <w:rPr>
          <w:spacing w:val="-3"/>
        </w:rPr>
        <w:t xml:space="preserve"> </w:t>
      </w:r>
      <w:r w:rsidRPr="00B10128">
        <w:t>attachment</w:t>
      </w:r>
    </w:p>
    <w:p w14:paraId="77CFFE70" w14:textId="6A89CFE2" w:rsidR="008D2F29" w:rsidRPr="00B10128" w:rsidRDefault="008D2F29" w:rsidP="00BA2B6F">
      <w:pPr>
        <w:pStyle w:val="ListParagraph"/>
        <w:widowControl w:val="0"/>
        <w:numPr>
          <w:ilvl w:val="1"/>
          <w:numId w:val="15"/>
        </w:numPr>
        <w:tabs>
          <w:tab w:val="left" w:pos="1134"/>
          <w:tab w:val="left" w:pos="7655"/>
        </w:tabs>
        <w:overflowPunct/>
        <w:adjustRightInd/>
        <w:spacing w:before="240" w:after="240" w:line="360" w:lineRule="auto"/>
        <w:ind w:left="1145" w:right="253" w:hanging="567"/>
        <w:contextualSpacing w:val="0"/>
        <w:textAlignment w:val="auto"/>
      </w:pPr>
      <w:r>
        <w:t>y</w:t>
      </w:r>
      <w:r w:rsidRPr="00B10128">
        <w:t>our creditors can register an inhibition</w:t>
      </w:r>
      <w:r w:rsidRPr="00B10128">
        <w:rPr>
          <w:b/>
        </w:rPr>
        <w:t xml:space="preserve"> </w:t>
      </w:r>
      <w:r w:rsidRPr="00B10128">
        <w:t xml:space="preserve">to prevent you disposing of your home or other </w:t>
      </w:r>
      <w:r>
        <w:t>p</w:t>
      </w:r>
      <w:r w:rsidRPr="00B10128">
        <w:t>roperty that you own.</w:t>
      </w:r>
    </w:p>
    <w:p w14:paraId="0161114B" w14:textId="77777777" w:rsidR="008D2F29" w:rsidRDefault="008D2F29" w:rsidP="00BA2B6F">
      <w:pPr>
        <w:pStyle w:val="ListParagraph"/>
        <w:widowControl w:val="0"/>
        <w:tabs>
          <w:tab w:val="left" w:pos="1134"/>
          <w:tab w:val="left" w:pos="7655"/>
        </w:tabs>
        <w:spacing w:before="240" w:after="240" w:line="360" w:lineRule="auto"/>
        <w:ind w:left="1145" w:right="968"/>
        <w:contextualSpacing w:val="0"/>
      </w:pPr>
    </w:p>
    <w:p w14:paraId="3D032770" w14:textId="1B34F083" w:rsidR="00084138" w:rsidRDefault="008D2F29" w:rsidP="00BA2B6F">
      <w:pPr>
        <w:pStyle w:val="ListParagraph"/>
        <w:widowControl w:val="0"/>
        <w:tabs>
          <w:tab w:val="left" w:pos="1134"/>
          <w:tab w:val="left" w:pos="7655"/>
        </w:tabs>
        <w:spacing w:before="240" w:after="240" w:line="360" w:lineRule="auto"/>
        <w:ind w:left="0" w:right="968"/>
        <w:contextualSpacing w:val="0"/>
      </w:pPr>
      <w:r w:rsidRPr="00B10128">
        <w:lastRenderedPageBreak/>
        <w:t>When using most diligences, creditors are required by law to provide you with this booklet.</w:t>
      </w:r>
    </w:p>
    <w:p w14:paraId="5492D486" w14:textId="7401FB99" w:rsidR="00F22637" w:rsidRDefault="00F22637" w:rsidP="00BA2B6F">
      <w:pPr>
        <w:pStyle w:val="Heading2"/>
        <w:numPr>
          <w:ilvl w:val="0"/>
          <w:numId w:val="0"/>
        </w:numPr>
        <w:spacing w:before="240" w:after="240" w:line="360" w:lineRule="auto"/>
        <w:rPr>
          <w:b/>
          <w:bCs/>
        </w:rPr>
      </w:pPr>
      <w:r w:rsidRPr="003D2B2F">
        <w:rPr>
          <w:b/>
          <w:bCs/>
        </w:rPr>
        <w:t xml:space="preserve">Someone that you owe money </w:t>
      </w:r>
      <w:r w:rsidR="003D2B2F" w:rsidRPr="003D2B2F">
        <w:rPr>
          <w:b/>
          <w:bCs/>
        </w:rPr>
        <w:t>to intends to ask the court to make you bankrupt</w:t>
      </w:r>
    </w:p>
    <w:p w14:paraId="65C22687" w14:textId="04EB3F3F" w:rsidR="008D2F29" w:rsidRDefault="00800B93" w:rsidP="00BA2B6F">
      <w:pPr>
        <w:spacing w:before="240" w:after="240" w:line="360" w:lineRule="auto"/>
      </w:pPr>
      <w:r w:rsidRPr="00B10128">
        <w:t>Your creditors can ask the court to make you bankrupt if you owe them at least £5,000. They must provide you with this booklet.</w:t>
      </w:r>
    </w:p>
    <w:p w14:paraId="34994ECB" w14:textId="77777777" w:rsidR="0061518D" w:rsidRDefault="0061518D" w:rsidP="00BA2B6F">
      <w:pPr>
        <w:spacing w:before="240" w:after="240" w:line="360" w:lineRule="auto"/>
      </w:pPr>
      <w:r w:rsidRPr="00B10128">
        <w:t>In Scotland, sequestration is the legal word for bankruptcy.</w:t>
      </w:r>
    </w:p>
    <w:p w14:paraId="2248D275" w14:textId="2492FE56" w:rsidR="004F2411" w:rsidRDefault="004F2411" w:rsidP="00BA2B6F">
      <w:pPr>
        <w:spacing w:before="240" w:after="240" w:line="360" w:lineRule="auto"/>
      </w:pPr>
      <w:r w:rsidRPr="00B10128">
        <w:t>Bankruptcy has serious consequences. It will affect your credit rating and make it difficult for you to get credit in future and can affect your employment or future employment. Your bank may freeze or close your bank accounts. Bankruptcy can lead to the loss of your home, vehicles and other possessions</w:t>
      </w:r>
      <w:r w:rsidR="007354BE">
        <w:t>.</w:t>
      </w:r>
    </w:p>
    <w:p w14:paraId="7F2EE2EC" w14:textId="77777777" w:rsidR="007354BE" w:rsidRPr="00B10128" w:rsidRDefault="007354BE" w:rsidP="00BA2B6F">
      <w:pPr>
        <w:spacing w:before="240" w:after="240" w:line="360" w:lineRule="auto"/>
      </w:pPr>
      <w:r w:rsidRPr="00B10128">
        <w:t>If you are made bankrupt, control of your assets (things you own), such as your home, car, savings and other items, automatically passes to your trustee who may sell them to pay your creditors. Your trustee is the person responsible for overseeing your bankruptcy.</w:t>
      </w:r>
    </w:p>
    <w:p w14:paraId="3F03CA0D" w14:textId="5EF7F705" w:rsidR="007354BE" w:rsidRDefault="007354BE" w:rsidP="00BA2B6F">
      <w:pPr>
        <w:pStyle w:val="Heading2"/>
        <w:numPr>
          <w:ilvl w:val="0"/>
          <w:numId w:val="0"/>
        </w:numPr>
        <w:spacing w:before="240" w:after="240" w:line="360" w:lineRule="auto"/>
        <w:rPr>
          <w:b/>
          <w:bCs/>
        </w:rPr>
      </w:pPr>
      <w:r>
        <w:rPr>
          <w:b/>
          <w:bCs/>
        </w:rPr>
        <w:t>You have discussed entering a trust deed with an insolvency practitioner</w:t>
      </w:r>
    </w:p>
    <w:p w14:paraId="585A4E94" w14:textId="77777777" w:rsidR="000F5FF8" w:rsidRDefault="000F5FF8" w:rsidP="00BA2B6F">
      <w:pPr>
        <w:spacing w:before="240" w:after="240" w:line="360" w:lineRule="auto"/>
      </w:pPr>
      <w:r w:rsidRPr="00B10128">
        <w:t>If you sign a trust deed, you enter an agreement with a trustee who will administer the trust deed. You must co-operate with your trustee. You agree that control of the things you own, including your home, car, savings and other items passes to your trustee who may sell them to pay your creditors. You usually also agree to pay a regular amount from your wages or other income.</w:t>
      </w:r>
    </w:p>
    <w:p w14:paraId="7A969A6C" w14:textId="77777777" w:rsidR="004E7540" w:rsidRDefault="004E7540" w:rsidP="00BA2B6F">
      <w:pPr>
        <w:spacing w:before="240" w:after="240" w:line="360" w:lineRule="auto"/>
      </w:pPr>
      <w:r w:rsidRPr="00B10128">
        <w:t>If enough of your creditors agree to the terms of your trust deed, it can become protected. As long as you keep to what you have agreed, your creditors are not allowed to take further action against you.</w:t>
      </w:r>
    </w:p>
    <w:p w14:paraId="22D2CEE6" w14:textId="77777777" w:rsidR="00C56B1D" w:rsidRPr="00B10128" w:rsidRDefault="00C56B1D" w:rsidP="00BA2B6F">
      <w:pPr>
        <w:spacing w:before="240" w:after="240" w:line="360" w:lineRule="auto"/>
      </w:pPr>
      <w:r w:rsidRPr="00B10128">
        <w:t>Insolvency practitioners are required by law to provide you with this booklet if you are about to set up a trust deed with them. They must give you this booklet before you sign the trust deed.</w:t>
      </w:r>
    </w:p>
    <w:p w14:paraId="5DDC5452" w14:textId="7DB5D6AC" w:rsidR="00F5591C" w:rsidRDefault="00F5591C" w:rsidP="00BA2B6F">
      <w:pPr>
        <w:pStyle w:val="Heading2"/>
        <w:numPr>
          <w:ilvl w:val="0"/>
          <w:numId w:val="0"/>
        </w:numPr>
        <w:spacing w:before="240" w:after="240" w:line="360" w:lineRule="auto"/>
        <w:rPr>
          <w:b/>
          <w:bCs/>
        </w:rPr>
      </w:pPr>
      <w:r>
        <w:rPr>
          <w:b/>
          <w:bCs/>
        </w:rPr>
        <w:lastRenderedPageBreak/>
        <w:t xml:space="preserve">You have discussed </w:t>
      </w:r>
      <w:r w:rsidR="001F28CA">
        <w:rPr>
          <w:b/>
          <w:bCs/>
        </w:rPr>
        <w:t xml:space="preserve">the issue of a Certificate of Sequestration with an authorised person </w:t>
      </w:r>
    </w:p>
    <w:p w14:paraId="524AAB13" w14:textId="77777777" w:rsidR="009E6F30" w:rsidRDefault="009E6F30" w:rsidP="00BA2B6F">
      <w:pPr>
        <w:spacing w:before="240" w:after="240" w:line="360" w:lineRule="auto"/>
      </w:pPr>
      <w:r w:rsidRPr="00B10128">
        <w:t>A Certificate for Sequestration certifies that you are unable to pay your debts as they become due. You can use the certificate to support an application for your own bankruptcy.</w:t>
      </w:r>
    </w:p>
    <w:p w14:paraId="3300960B" w14:textId="1D03940B" w:rsidR="00847120" w:rsidRDefault="00A37559" w:rsidP="00BA2B6F">
      <w:pPr>
        <w:spacing w:before="240" w:after="240" w:line="360" w:lineRule="auto"/>
      </w:pPr>
      <w:r w:rsidRPr="00B10128">
        <w:t>Authorised persons who can grant a certificate include most money advisers, insolvency practitioners and some people who work for insolvency practitioners.</w:t>
      </w:r>
      <w:r w:rsidR="00557E27">
        <w:t xml:space="preserve"> </w:t>
      </w:r>
      <w:r w:rsidR="00847120" w:rsidRPr="00B10128">
        <w:t>The authorised person must tell you about all the options available to you and must provide you with this booklet prior to granting you the Certificate for Sequestration.</w:t>
      </w:r>
    </w:p>
    <w:p w14:paraId="5ED8FBA0" w14:textId="77777777" w:rsidR="009331AC" w:rsidRPr="009331AC" w:rsidRDefault="009331AC" w:rsidP="00BA2B6F">
      <w:pPr>
        <w:pStyle w:val="Heading1"/>
        <w:numPr>
          <w:ilvl w:val="0"/>
          <w:numId w:val="0"/>
        </w:numPr>
        <w:spacing w:before="240" w:after="240" w:line="360" w:lineRule="auto"/>
        <w:rPr>
          <w:b/>
          <w:bCs/>
          <w:sz w:val="28"/>
          <w:szCs w:val="28"/>
        </w:rPr>
      </w:pPr>
      <w:r w:rsidRPr="009331AC">
        <w:rPr>
          <w:b/>
          <w:bCs/>
          <w:sz w:val="28"/>
          <w:szCs w:val="28"/>
        </w:rPr>
        <w:t>Further information</w:t>
      </w:r>
    </w:p>
    <w:p w14:paraId="7AC7E84B" w14:textId="0A1DB03A" w:rsidR="00A325D3" w:rsidRPr="000F5FF8" w:rsidRDefault="00A325D3" w:rsidP="00BA2B6F">
      <w:pPr>
        <w:spacing w:before="240" w:after="240" w:line="360" w:lineRule="auto"/>
      </w:pPr>
      <w:r>
        <w:t>Further</w:t>
      </w:r>
      <w:r w:rsidRPr="00B10128">
        <w:t xml:space="preserve"> information about bankruptcy, trust deeds, the Debt Arrangement Scheme and the legal processes known as diligences </w:t>
      </w:r>
      <w:r>
        <w:t xml:space="preserve">can be found on </w:t>
      </w:r>
      <w:hyperlink r:id="rId13" w:history="1">
        <w:proofErr w:type="spellStart"/>
        <w:r w:rsidR="005B51F1">
          <w:rPr>
            <w:rStyle w:val="Hyperlink"/>
          </w:rPr>
          <w:t>mygov.scot</w:t>
        </w:r>
        <w:proofErr w:type="spellEnd"/>
      </w:hyperlink>
      <w:r w:rsidR="005B51F1">
        <w:t xml:space="preserve">. </w:t>
      </w:r>
    </w:p>
    <w:sectPr w:rsidR="00A325D3" w:rsidRPr="000F5FF8"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6F5D" w14:textId="77777777" w:rsidR="00434C61" w:rsidRDefault="00434C61">
      <w:r>
        <w:separator/>
      </w:r>
    </w:p>
  </w:endnote>
  <w:endnote w:type="continuationSeparator" w:id="0">
    <w:p w14:paraId="2220A2AE" w14:textId="77777777" w:rsidR="00434C61" w:rsidRDefault="00434C61">
      <w:r>
        <w:continuationSeparator/>
      </w:r>
    </w:p>
  </w:endnote>
  <w:endnote w:type="continuationNotice" w:id="1">
    <w:p w14:paraId="7BEB6552" w14:textId="77777777" w:rsidR="00434C61" w:rsidRDefault="00434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7C93" w14:textId="77777777" w:rsidR="00434C61" w:rsidRDefault="00434C61">
      <w:r>
        <w:separator/>
      </w:r>
    </w:p>
  </w:footnote>
  <w:footnote w:type="continuationSeparator" w:id="0">
    <w:p w14:paraId="12F5CEB7" w14:textId="77777777" w:rsidR="00434C61" w:rsidRDefault="00434C61">
      <w:r>
        <w:continuationSeparator/>
      </w:r>
    </w:p>
  </w:footnote>
  <w:footnote w:type="continuationNotice" w:id="1">
    <w:p w14:paraId="7E000C51" w14:textId="77777777" w:rsidR="00434C61" w:rsidRDefault="00434C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D7906DE"/>
    <w:multiLevelType w:val="multilevel"/>
    <w:tmpl w:val="4F4C70C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CF5E53"/>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18D5225"/>
    <w:multiLevelType w:val="hybridMultilevel"/>
    <w:tmpl w:val="45183BC6"/>
    <w:lvl w:ilvl="0" w:tplc="D1565E48">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B7B8D"/>
    <w:multiLevelType w:val="hybridMultilevel"/>
    <w:tmpl w:val="31E217C0"/>
    <w:lvl w:ilvl="0" w:tplc="FFFFFFFF">
      <w:start w:val="1"/>
      <w:numFmt w:val="decimal"/>
      <w:lvlText w:val="%1."/>
      <w:lvlJc w:val="left"/>
      <w:pPr>
        <w:ind w:left="774" w:hanging="337"/>
      </w:pPr>
      <w:rPr>
        <w:rFonts w:ascii="Calibri" w:eastAsia="Calibri" w:hAnsi="Calibri" w:cs="Calibri" w:hint="default"/>
        <w:b/>
        <w:bCs/>
        <w:spacing w:val="-1"/>
        <w:w w:val="100"/>
        <w:sz w:val="28"/>
        <w:szCs w:val="28"/>
        <w:lang w:val="en-GB" w:eastAsia="en-GB" w:bidi="en-GB"/>
      </w:rPr>
    </w:lvl>
    <w:lvl w:ilvl="1" w:tplc="08090001">
      <w:start w:val="1"/>
      <w:numFmt w:val="bullet"/>
      <w:lvlText w:val=""/>
      <w:lvlJc w:val="left"/>
      <w:pPr>
        <w:ind w:left="1143" w:hanging="360"/>
      </w:pPr>
      <w:rPr>
        <w:rFonts w:ascii="Symbol" w:hAnsi="Symbol" w:hint="default"/>
      </w:rPr>
    </w:lvl>
    <w:lvl w:ilvl="2" w:tplc="FFFFFFFF">
      <w:numFmt w:val="bullet"/>
      <w:lvlText w:val="•"/>
      <w:lvlJc w:val="left"/>
      <w:pPr>
        <w:ind w:left="1801" w:hanging="284"/>
      </w:pPr>
      <w:rPr>
        <w:rFonts w:hint="default"/>
        <w:lang w:val="en-GB" w:eastAsia="en-GB" w:bidi="en-GB"/>
      </w:rPr>
    </w:lvl>
    <w:lvl w:ilvl="3" w:tplc="FFFFFFFF">
      <w:numFmt w:val="bullet"/>
      <w:lvlText w:val="•"/>
      <w:lvlJc w:val="left"/>
      <w:pPr>
        <w:ind w:left="2582" w:hanging="284"/>
      </w:pPr>
      <w:rPr>
        <w:rFonts w:hint="default"/>
        <w:lang w:val="en-GB" w:eastAsia="en-GB" w:bidi="en-GB"/>
      </w:rPr>
    </w:lvl>
    <w:lvl w:ilvl="4" w:tplc="FFFFFFFF">
      <w:numFmt w:val="bullet"/>
      <w:lvlText w:val="•"/>
      <w:lvlJc w:val="left"/>
      <w:pPr>
        <w:ind w:left="3363" w:hanging="284"/>
      </w:pPr>
      <w:rPr>
        <w:rFonts w:hint="default"/>
        <w:lang w:val="en-GB" w:eastAsia="en-GB" w:bidi="en-GB"/>
      </w:rPr>
    </w:lvl>
    <w:lvl w:ilvl="5" w:tplc="FFFFFFFF">
      <w:numFmt w:val="bullet"/>
      <w:lvlText w:val="•"/>
      <w:lvlJc w:val="left"/>
      <w:pPr>
        <w:ind w:left="4144" w:hanging="284"/>
      </w:pPr>
      <w:rPr>
        <w:rFonts w:hint="default"/>
        <w:lang w:val="en-GB" w:eastAsia="en-GB" w:bidi="en-GB"/>
      </w:rPr>
    </w:lvl>
    <w:lvl w:ilvl="6" w:tplc="FFFFFFFF">
      <w:numFmt w:val="bullet"/>
      <w:lvlText w:val="•"/>
      <w:lvlJc w:val="left"/>
      <w:pPr>
        <w:ind w:left="4925" w:hanging="284"/>
      </w:pPr>
      <w:rPr>
        <w:rFonts w:hint="default"/>
        <w:lang w:val="en-GB" w:eastAsia="en-GB" w:bidi="en-GB"/>
      </w:rPr>
    </w:lvl>
    <w:lvl w:ilvl="7" w:tplc="FFFFFFFF">
      <w:numFmt w:val="bullet"/>
      <w:lvlText w:val="•"/>
      <w:lvlJc w:val="left"/>
      <w:pPr>
        <w:ind w:left="5707" w:hanging="284"/>
      </w:pPr>
      <w:rPr>
        <w:rFonts w:hint="default"/>
        <w:lang w:val="en-GB" w:eastAsia="en-GB" w:bidi="en-GB"/>
      </w:rPr>
    </w:lvl>
    <w:lvl w:ilvl="8" w:tplc="FFFFFFFF">
      <w:numFmt w:val="bullet"/>
      <w:lvlText w:val="•"/>
      <w:lvlJc w:val="left"/>
      <w:pPr>
        <w:ind w:left="6488" w:hanging="284"/>
      </w:pPr>
      <w:rPr>
        <w:rFonts w:hint="default"/>
        <w:lang w:val="en-GB" w:eastAsia="en-GB" w:bidi="en-GB"/>
      </w:rPr>
    </w:lvl>
  </w:abstractNum>
  <w:abstractNum w:abstractNumId="5" w15:restartNumberingAfterBreak="0">
    <w:nsid w:val="4C3B2E83"/>
    <w:multiLevelType w:val="hybridMultilevel"/>
    <w:tmpl w:val="F9DC0F22"/>
    <w:lvl w:ilvl="0" w:tplc="08090001">
      <w:start w:val="1"/>
      <w:numFmt w:val="bullet"/>
      <w:lvlText w:val=""/>
      <w:lvlJc w:val="left"/>
      <w:pPr>
        <w:ind w:left="1143" w:hanging="360"/>
      </w:pPr>
      <w:rPr>
        <w:rFonts w:ascii="Symbol" w:hAnsi="Symbol" w:hint="default"/>
      </w:rPr>
    </w:lvl>
    <w:lvl w:ilvl="1" w:tplc="08090003">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77B4773C"/>
    <w:multiLevelType w:val="hybridMultilevel"/>
    <w:tmpl w:val="0FB61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577F32"/>
    <w:multiLevelType w:val="hybridMultilevel"/>
    <w:tmpl w:val="F21A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C7BC8"/>
    <w:multiLevelType w:val="hybridMultilevel"/>
    <w:tmpl w:val="F652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6E4889"/>
    <w:multiLevelType w:val="multilevel"/>
    <w:tmpl w:val="CED42BD4"/>
    <w:lvl w:ilvl="0">
      <w:start w:val="1"/>
      <w:numFmt w:val="upperLetter"/>
      <w:pStyle w:val="App1"/>
      <w:suff w:val="space"/>
      <w:lvlText w:val="Appendix %1 -"/>
      <w:lvlJc w:val="left"/>
      <w:pPr>
        <w:ind w:left="851" w:hanging="851"/>
      </w:pPr>
      <w:rPr>
        <w:rFonts w:hint="default"/>
      </w:rPr>
    </w:lvl>
    <w:lvl w:ilvl="1">
      <w:start w:val="1"/>
      <w:numFmt w:val="decimal"/>
      <w:pStyle w:val="App2"/>
      <w:lvlText w:val="%1.%2"/>
      <w:lvlJc w:val="left"/>
      <w:pPr>
        <w:tabs>
          <w:tab w:val="num" w:pos="851"/>
        </w:tabs>
        <w:ind w:left="851" w:hanging="851"/>
      </w:pPr>
      <w:rPr>
        <w:rFonts w:hint="default"/>
      </w:rPr>
    </w:lvl>
    <w:lvl w:ilvl="2">
      <w:start w:val="1"/>
      <w:numFmt w:val="decimal"/>
      <w:pStyle w:val="App3"/>
      <w:lvlText w:val="%1.%2.%3"/>
      <w:lvlJc w:val="left"/>
      <w:pPr>
        <w:tabs>
          <w:tab w:val="num" w:pos="851"/>
        </w:tabs>
        <w:ind w:left="851" w:hanging="851"/>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16cid:durableId="175731497">
    <w:abstractNumId w:val="6"/>
  </w:num>
  <w:num w:numId="2" w16cid:durableId="1685940457">
    <w:abstractNumId w:val="0"/>
  </w:num>
  <w:num w:numId="3" w16cid:durableId="590358397">
    <w:abstractNumId w:val="0"/>
  </w:num>
  <w:num w:numId="4" w16cid:durableId="160976393">
    <w:abstractNumId w:val="0"/>
  </w:num>
  <w:num w:numId="5" w16cid:durableId="774784855">
    <w:abstractNumId w:val="6"/>
  </w:num>
  <w:num w:numId="6" w16cid:durableId="141624897">
    <w:abstractNumId w:val="0"/>
  </w:num>
  <w:num w:numId="7" w16cid:durableId="134378684">
    <w:abstractNumId w:val="9"/>
  </w:num>
  <w:num w:numId="8" w16cid:durableId="310642200">
    <w:abstractNumId w:val="3"/>
  </w:num>
  <w:num w:numId="9" w16cid:durableId="866915778">
    <w:abstractNumId w:val="7"/>
  </w:num>
  <w:num w:numId="10" w16cid:durableId="1338459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3534267">
    <w:abstractNumId w:val="8"/>
  </w:num>
  <w:num w:numId="12" w16cid:durableId="1897935622">
    <w:abstractNumId w:val="2"/>
  </w:num>
  <w:num w:numId="13" w16cid:durableId="2015916696">
    <w:abstractNumId w:val="1"/>
  </w:num>
  <w:num w:numId="14" w16cid:durableId="1847600109">
    <w:abstractNumId w:val="5"/>
  </w:num>
  <w:num w:numId="15" w16cid:durableId="1641380168">
    <w:abstractNumId w:val="4"/>
  </w:num>
  <w:num w:numId="16" w16cid:durableId="1789737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1F"/>
    <w:rsid w:val="00012D1E"/>
    <w:rsid w:val="00027C27"/>
    <w:rsid w:val="00041D48"/>
    <w:rsid w:val="00051B0D"/>
    <w:rsid w:val="00084138"/>
    <w:rsid w:val="000C0CF4"/>
    <w:rsid w:val="000F5FF8"/>
    <w:rsid w:val="001F28CA"/>
    <w:rsid w:val="00245298"/>
    <w:rsid w:val="00276BC7"/>
    <w:rsid w:val="00281579"/>
    <w:rsid w:val="002A0E5C"/>
    <w:rsid w:val="002A3D3F"/>
    <w:rsid w:val="002D3C48"/>
    <w:rsid w:val="002F77C8"/>
    <w:rsid w:val="00306C61"/>
    <w:rsid w:val="003207CF"/>
    <w:rsid w:val="003303B9"/>
    <w:rsid w:val="00342C29"/>
    <w:rsid w:val="00373DC8"/>
    <w:rsid w:val="0037582B"/>
    <w:rsid w:val="003B2599"/>
    <w:rsid w:val="003D2B2F"/>
    <w:rsid w:val="00434C61"/>
    <w:rsid w:val="00436C06"/>
    <w:rsid w:val="00476A59"/>
    <w:rsid w:val="004E7540"/>
    <w:rsid w:val="004F2411"/>
    <w:rsid w:val="00557E27"/>
    <w:rsid w:val="005B51F1"/>
    <w:rsid w:val="005F467D"/>
    <w:rsid w:val="006134E7"/>
    <w:rsid w:val="0061518D"/>
    <w:rsid w:val="006243C5"/>
    <w:rsid w:val="00715355"/>
    <w:rsid w:val="007354BE"/>
    <w:rsid w:val="00800B93"/>
    <w:rsid w:val="00806891"/>
    <w:rsid w:val="00847120"/>
    <w:rsid w:val="00857548"/>
    <w:rsid w:val="008778AB"/>
    <w:rsid w:val="008B4116"/>
    <w:rsid w:val="008D2F29"/>
    <w:rsid w:val="008E1E0D"/>
    <w:rsid w:val="009331AC"/>
    <w:rsid w:val="00943D07"/>
    <w:rsid w:val="0096483D"/>
    <w:rsid w:val="00970648"/>
    <w:rsid w:val="00971DC7"/>
    <w:rsid w:val="00983A5B"/>
    <w:rsid w:val="00997588"/>
    <w:rsid w:val="009B7615"/>
    <w:rsid w:val="009E6F30"/>
    <w:rsid w:val="00A325D3"/>
    <w:rsid w:val="00A37559"/>
    <w:rsid w:val="00A44918"/>
    <w:rsid w:val="00A46250"/>
    <w:rsid w:val="00A72879"/>
    <w:rsid w:val="00A8301F"/>
    <w:rsid w:val="00AA7226"/>
    <w:rsid w:val="00B51BDC"/>
    <w:rsid w:val="00B561C0"/>
    <w:rsid w:val="00B773CE"/>
    <w:rsid w:val="00BA2B6F"/>
    <w:rsid w:val="00BA570B"/>
    <w:rsid w:val="00BC39A0"/>
    <w:rsid w:val="00BD2290"/>
    <w:rsid w:val="00BD3DEE"/>
    <w:rsid w:val="00C56B1D"/>
    <w:rsid w:val="00C67581"/>
    <w:rsid w:val="00C91823"/>
    <w:rsid w:val="00D008AB"/>
    <w:rsid w:val="00D23E3C"/>
    <w:rsid w:val="00D833BC"/>
    <w:rsid w:val="00E31D7C"/>
    <w:rsid w:val="00E477B7"/>
    <w:rsid w:val="00E83D68"/>
    <w:rsid w:val="00EC4A64"/>
    <w:rsid w:val="00F22637"/>
    <w:rsid w:val="00F35165"/>
    <w:rsid w:val="00F36BEC"/>
    <w:rsid w:val="00F5591C"/>
    <w:rsid w:val="00FA4BC1"/>
    <w:rsid w:val="00FD1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755DA"/>
  <w15:chartTrackingRefBased/>
  <w15:docId w15:val="{E35A7E6D-0BF0-4C53-BDBE-D22F2C5E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01F"/>
    <w:pPr>
      <w:overflowPunct w:val="0"/>
      <w:autoSpaceDE w:val="0"/>
      <w:autoSpaceDN w:val="0"/>
      <w:adjustRightInd w:val="0"/>
      <w:textAlignment w:val="baseline"/>
    </w:pPr>
    <w:rPr>
      <w:rFonts w:ascii="Arial" w:hAnsi="Arial" w:cs="Arial"/>
      <w:kern w:val="0"/>
      <w:sz w:val="24"/>
      <w:szCs w:val="24"/>
      <w14:ligatures w14:val="none"/>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Title">
    <w:name w:val="Title"/>
    <w:basedOn w:val="Normal"/>
    <w:next w:val="NormalIndent"/>
    <w:link w:val="TitleChar"/>
    <w:uiPriority w:val="10"/>
    <w:qFormat/>
    <w:rsid w:val="00A8301F"/>
    <w:pPr>
      <w:keepNext/>
      <w:keepLines/>
      <w:spacing w:after="240"/>
      <w:jc w:val="center"/>
    </w:pPr>
    <w:rPr>
      <w:b/>
      <w:bCs/>
      <w:kern w:val="28"/>
    </w:rPr>
  </w:style>
  <w:style w:type="character" w:customStyle="1" w:styleId="TitleChar">
    <w:name w:val="Title Char"/>
    <w:basedOn w:val="DefaultParagraphFont"/>
    <w:link w:val="Title"/>
    <w:uiPriority w:val="10"/>
    <w:rsid w:val="00A8301F"/>
    <w:rPr>
      <w:rFonts w:ascii="Arial" w:hAnsi="Arial" w:cs="Arial"/>
      <w:b/>
      <w:bCs/>
      <w:kern w:val="28"/>
      <w:sz w:val="24"/>
      <w:szCs w:val="24"/>
      <w14:ligatures w14:val="none"/>
    </w:rPr>
  </w:style>
  <w:style w:type="paragraph" w:styleId="NormalIndent">
    <w:name w:val="Normal Indent"/>
    <w:basedOn w:val="Normal"/>
    <w:uiPriority w:val="99"/>
    <w:semiHidden/>
    <w:unhideWhenUsed/>
    <w:rsid w:val="00A8301F"/>
    <w:pPr>
      <w:ind w:left="720"/>
    </w:pPr>
  </w:style>
  <w:style w:type="paragraph" w:styleId="ListParagraph">
    <w:name w:val="List Paragraph"/>
    <w:basedOn w:val="Normal"/>
    <w:uiPriority w:val="1"/>
    <w:qFormat/>
    <w:rsid w:val="00A8301F"/>
    <w:pPr>
      <w:ind w:left="720"/>
      <w:contextualSpacing/>
    </w:pPr>
  </w:style>
  <w:style w:type="paragraph" w:styleId="BodyText">
    <w:name w:val="Body Text"/>
    <w:basedOn w:val="Normal"/>
    <w:link w:val="BodyTextChar"/>
    <w:uiPriority w:val="1"/>
    <w:qFormat/>
    <w:rsid w:val="00A8301F"/>
    <w:pPr>
      <w:widowControl w:val="0"/>
      <w:overflowPunct/>
      <w:adjustRightInd/>
      <w:textAlignment w:val="auto"/>
    </w:pPr>
    <w:rPr>
      <w:rFonts w:eastAsia="Arial"/>
      <w:sz w:val="22"/>
      <w:szCs w:val="22"/>
      <w:lang w:eastAsia="en-GB" w:bidi="en-GB"/>
    </w:rPr>
  </w:style>
  <w:style w:type="character" w:customStyle="1" w:styleId="BodyTextChar">
    <w:name w:val="Body Text Char"/>
    <w:basedOn w:val="DefaultParagraphFont"/>
    <w:link w:val="BodyText"/>
    <w:uiPriority w:val="1"/>
    <w:rsid w:val="00A8301F"/>
    <w:rPr>
      <w:rFonts w:ascii="Arial" w:eastAsia="Arial" w:hAnsi="Arial" w:cs="Arial"/>
      <w:kern w:val="0"/>
      <w:lang w:eastAsia="en-GB" w:bidi="en-GB"/>
      <w14:ligatures w14:val="none"/>
    </w:rPr>
  </w:style>
  <w:style w:type="character" w:styleId="Hyperlink">
    <w:name w:val="Hyperlink"/>
    <w:rsid w:val="00A8301F"/>
    <w:rPr>
      <w:rFonts w:ascii="Arial" w:hAnsi="Arial"/>
      <w:color w:val="0000FF"/>
      <w:sz w:val="24"/>
      <w:u w:val="single"/>
    </w:rPr>
  </w:style>
  <w:style w:type="character" w:styleId="FollowedHyperlink">
    <w:name w:val="FollowedHyperlink"/>
    <w:basedOn w:val="DefaultParagraphFont"/>
    <w:uiPriority w:val="99"/>
    <w:semiHidden/>
    <w:unhideWhenUsed/>
    <w:rsid w:val="00A8301F"/>
    <w:rPr>
      <w:color w:val="954F72" w:themeColor="followedHyperlink"/>
      <w:u w:val="single"/>
    </w:rPr>
  </w:style>
  <w:style w:type="character" w:styleId="UnresolvedMention">
    <w:name w:val="Unresolved Mention"/>
    <w:basedOn w:val="DefaultParagraphFont"/>
    <w:uiPriority w:val="99"/>
    <w:semiHidden/>
    <w:unhideWhenUsed/>
    <w:rsid w:val="00084138"/>
    <w:rPr>
      <w:color w:val="605E5C"/>
      <w:shd w:val="clear" w:color="auto" w:fill="E1DFDD"/>
    </w:rPr>
  </w:style>
  <w:style w:type="paragraph" w:customStyle="1" w:styleId="App3">
    <w:name w:val="App3"/>
    <w:basedOn w:val="Heading3"/>
    <w:next w:val="NormalIndent"/>
    <w:semiHidden/>
    <w:rsid w:val="009331AC"/>
    <w:pPr>
      <w:keepNext/>
      <w:keepLines/>
      <w:numPr>
        <w:numId w:val="16"/>
      </w:numPr>
      <w:spacing w:after="240"/>
    </w:pPr>
    <w:rPr>
      <w:b/>
      <w:kern w:val="28"/>
    </w:rPr>
  </w:style>
  <w:style w:type="paragraph" w:customStyle="1" w:styleId="App2">
    <w:name w:val="App2"/>
    <w:basedOn w:val="Heading2"/>
    <w:next w:val="NormalIndent"/>
    <w:semiHidden/>
    <w:rsid w:val="009331AC"/>
    <w:pPr>
      <w:keepNext/>
      <w:keepLines/>
      <w:numPr>
        <w:numId w:val="16"/>
      </w:numPr>
      <w:spacing w:after="240"/>
    </w:pPr>
    <w:rPr>
      <w:b/>
      <w:bCs/>
      <w:kern w:val="0"/>
    </w:rPr>
  </w:style>
  <w:style w:type="paragraph" w:customStyle="1" w:styleId="App1">
    <w:name w:val="App1"/>
    <w:basedOn w:val="Heading1"/>
    <w:next w:val="NormalIndent"/>
    <w:semiHidden/>
    <w:rsid w:val="009331AC"/>
    <w:pPr>
      <w:keepNext/>
      <w:keepLines/>
      <w:numPr>
        <w:numId w:val="16"/>
      </w:numPr>
      <w:spacing w:after="240"/>
    </w:pPr>
    <w:rPr>
      <w:b/>
      <w:bCs/>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org.uk" TargetMode="External"/><Relationship Id="rId13" Type="http://schemas.openxmlformats.org/officeDocument/2006/relationships/hyperlink" Target="https://www.mygov.scot/browse/money-and-tax/money-and-debt-advice/debt-solu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inessdebt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debtl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neyadvice.scot/" TargetMode="External"/><Relationship Id="rId4" Type="http://schemas.openxmlformats.org/officeDocument/2006/relationships/settings" Target="settings.xml"/><Relationship Id="rId9" Type="http://schemas.openxmlformats.org/officeDocument/2006/relationships/hyperlink" Target="http://www.stepchang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98272-8986-4500-839F-02F1D4DC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8844</CharactersWithSpaces>
  <SharedDoc>false</SharedDoc>
  <HLinks>
    <vt:vector size="60" baseType="variant">
      <vt:variant>
        <vt:i4>5505046</vt:i4>
      </vt:variant>
      <vt:variant>
        <vt:i4>27</vt:i4>
      </vt:variant>
      <vt:variant>
        <vt:i4>0</vt:i4>
      </vt:variant>
      <vt:variant>
        <vt:i4>5</vt:i4>
      </vt:variant>
      <vt:variant>
        <vt:lpwstr>https://www.mygov.scot/browse/money-and-tax/money-and-debt-advice/debt-solutions</vt:lpwstr>
      </vt:variant>
      <vt:variant>
        <vt:lpwstr/>
      </vt:variant>
      <vt:variant>
        <vt:i4>393317</vt:i4>
      </vt:variant>
      <vt:variant>
        <vt:i4>24</vt:i4>
      </vt:variant>
      <vt:variant>
        <vt:i4>0</vt:i4>
      </vt:variant>
      <vt:variant>
        <vt:i4>5</vt:i4>
      </vt:variant>
      <vt:variant>
        <vt:lpwstr>mailto:aib@aib.gov.uk</vt:lpwstr>
      </vt:variant>
      <vt:variant>
        <vt:lpwstr/>
      </vt:variant>
      <vt:variant>
        <vt:i4>6422565</vt:i4>
      </vt:variant>
      <vt:variant>
        <vt:i4>21</vt:i4>
      </vt:variant>
      <vt:variant>
        <vt:i4>0</vt:i4>
      </vt:variant>
      <vt:variant>
        <vt:i4>5</vt:i4>
      </vt:variant>
      <vt:variant>
        <vt:lpwstr>http://www.insolvency-practitioners.org.uk/</vt:lpwstr>
      </vt:variant>
      <vt:variant>
        <vt:lpwstr/>
      </vt:variant>
      <vt:variant>
        <vt:i4>5046350</vt:i4>
      </vt:variant>
      <vt:variant>
        <vt:i4>18</vt:i4>
      </vt:variant>
      <vt:variant>
        <vt:i4>0</vt:i4>
      </vt:variant>
      <vt:variant>
        <vt:i4>5</vt:i4>
      </vt:variant>
      <vt:variant>
        <vt:lpwstr>http://www.icas.com/</vt:lpwstr>
      </vt:variant>
      <vt:variant>
        <vt:lpwstr/>
      </vt:variant>
      <vt:variant>
        <vt:i4>5242959</vt:i4>
      </vt:variant>
      <vt:variant>
        <vt:i4>15</vt:i4>
      </vt:variant>
      <vt:variant>
        <vt:i4>0</vt:i4>
      </vt:variant>
      <vt:variant>
        <vt:i4>5</vt:i4>
      </vt:variant>
      <vt:variant>
        <vt:lpwstr>http://www.businessdebtline.org/</vt:lpwstr>
      </vt:variant>
      <vt:variant>
        <vt:lpwstr/>
      </vt:variant>
      <vt:variant>
        <vt:i4>4718671</vt:i4>
      </vt:variant>
      <vt:variant>
        <vt:i4>12</vt:i4>
      </vt:variant>
      <vt:variant>
        <vt:i4>0</vt:i4>
      </vt:variant>
      <vt:variant>
        <vt:i4>5</vt:i4>
      </vt:variant>
      <vt:variant>
        <vt:lpwstr>http://www.nationaldebtline.org/</vt:lpwstr>
      </vt:variant>
      <vt:variant>
        <vt:lpwstr/>
      </vt:variant>
      <vt:variant>
        <vt:i4>5636174</vt:i4>
      </vt:variant>
      <vt:variant>
        <vt:i4>9</vt:i4>
      </vt:variant>
      <vt:variant>
        <vt:i4>0</vt:i4>
      </vt:variant>
      <vt:variant>
        <vt:i4>5</vt:i4>
      </vt:variant>
      <vt:variant>
        <vt:lpwstr>https://moneyadvice.scot/</vt:lpwstr>
      </vt:variant>
      <vt:variant>
        <vt:lpwstr/>
      </vt:variant>
      <vt:variant>
        <vt:i4>2818111</vt:i4>
      </vt:variant>
      <vt:variant>
        <vt:i4>6</vt:i4>
      </vt:variant>
      <vt:variant>
        <vt:i4>0</vt:i4>
      </vt:variant>
      <vt:variant>
        <vt:i4>5</vt:i4>
      </vt:variant>
      <vt:variant>
        <vt:lpwstr>http://www.stepchange.org/</vt:lpwstr>
      </vt:variant>
      <vt:variant>
        <vt:lpwstr/>
      </vt:variant>
      <vt:variant>
        <vt:i4>6881320</vt:i4>
      </vt:variant>
      <vt:variant>
        <vt:i4>3</vt:i4>
      </vt:variant>
      <vt:variant>
        <vt:i4>0</vt:i4>
      </vt:variant>
      <vt:variant>
        <vt:i4>5</vt:i4>
      </vt:variant>
      <vt:variant>
        <vt:lpwstr>http://www.cas.org.uk/</vt:lpwstr>
      </vt:variant>
      <vt:variant>
        <vt:lpwstr/>
      </vt:variant>
      <vt:variant>
        <vt:i4>3211325</vt:i4>
      </vt:variant>
      <vt:variant>
        <vt:i4>0</vt:i4>
      </vt:variant>
      <vt:variant>
        <vt:i4>0</vt:i4>
      </vt:variant>
      <vt:variant>
        <vt:i4>5</vt:i4>
      </vt:variant>
      <vt:variant>
        <vt:lpwstr>https://www.moneyadvicescotland.org.uk/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McLaughlan</dc:creator>
  <cp:keywords/>
  <dc:description/>
  <cp:lastModifiedBy>Carol McLaughlan</cp:lastModifiedBy>
  <cp:revision>23</cp:revision>
  <dcterms:created xsi:type="dcterms:W3CDTF">2024-02-09T16:46:00Z</dcterms:created>
  <dcterms:modified xsi:type="dcterms:W3CDTF">2024-02-09T11:50:00Z</dcterms:modified>
</cp:coreProperties>
</file>